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sidRPr="007764EA">
        <w:rPr>
          <w:rFonts w:ascii="Times New Roman" w:eastAsia="宋体" w:hAnsi="Times New Roman" w:cs="Times New Roman"/>
          <w:b/>
          <w:noProof/>
          <w:kern w:val="0"/>
          <w:sz w:val="24"/>
          <w:szCs w:val="24"/>
          <w:lang w:val="en-GB" w:eastAsia="en-US"/>
        </w:rPr>
        <w:t>3GPP TSG-RAN WG4 Meeting</w:t>
      </w:r>
      <w:r w:rsidR="0008319D">
        <w:rPr>
          <w:rFonts w:ascii="Times New Roman" w:eastAsia="宋体" w:hAnsi="Times New Roman" w:cs="Times New Roman" w:hint="eastAsia"/>
          <w:b/>
          <w:noProof/>
          <w:kern w:val="0"/>
          <w:sz w:val="24"/>
          <w:szCs w:val="24"/>
          <w:lang w:val="en-GB"/>
        </w:rPr>
        <w:t>#85</w:t>
      </w:r>
      <w:r w:rsidRPr="007764EA">
        <w:rPr>
          <w:rFonts w:ascii="Times New Roman" w:eastAsia="宋体" w:hAnsi="Times New Roman" w:cs="Times New Roman"/>
          <w:b/>
          <w:noProof/>
          <w:kern w:val="0"/>
          <w:sz w:val="24"/>
          <w:szCs w:val="24"/>
          <w:lang w:val="en-GB" w:eastAsia="en-US"/>
        </w:rPr>
        <w:t xml:space="preserve"> </w:t>
      </w:r>
      <w:r w:rsidRPr="007764EA">
        <w:rPr>
          <w:rFonts w:ascii="Times New Roman" w:eastAsia="宋体" w:hAnsi="Times New Roman" w:cs="Times New Roman" w:hint="eastAsia"/>
          <w:b/>
          <w:noProof/>
          <w:kern w:val="0"/>
          <w:sz w:val="24"/>
          <w:szCs w:val="24"/>
          <w:lang w:val="en-GB" w:eastAsia="en-US"/>
        </w:rPr>
        <w:t xml:space="preserve">   </w:t>
      </w:r>
      <w:r>
        <w:rPr>
          <w:rFonts w:ascii="Times New Roman" w:eastAsia="宋体" w:hAnsi="Times New Roman" w:cs="Times New Roman" w:hint="eastAsia"/>
          <w:b/>
          <w:noProof/>
          <w:kern w:val="0"/>
          <w:sz w:val="24"/>
          <w:szCs w:val="24"/>
          <w:lang w:val="en-GB" w:eastAsia="en-US"/>
        </w:rPr>
        <w:t xml:space="preserve">                               </w:t>
      </w:r>
      <w:r w:rsidRPr="007764EA">
        <w:rPr>
          <w:rFonts w:ascii="Times New Roman" w:eastAsia="宋体" w:hAnsi="Times New Roman" w:cs="Times New Roman"/>
          <w:b/>
          <w:noProof/>
          <w:kern w:val="0"/>
          <w:sz w:val="24"/>
          <w:szCs w:val="24"/>
          <w:lang w:val="en-GB" w:eastAsia="en-US"/>
        </w:rPr>
        <w:t>R4-1</w:t>
      </w:r>
      <w:r w:rsidRPr="007764EA">
        <w:rPr>
          <w:rFonts w:ascii="Times New Roman" w:eastAsia="宋体" w:hAnsi="Times New Roman" w:cs="Times New Roman" w:hint="eastAsia"/>
          <w:b/>
          <w:noProof/>
          <w:kern w:val="0"/>
          <w:sz w:val="24"/>
          <w:szCs w:val="24"/>
          <w:lang w:val="en-GB" w:eastAsia="en-US"/>
        </w:rPr>
        <w:t>7</w:t>
      </w:r>
      <w:r w:rsidR="00701605">
        <w:rPr>
          <w:rFonts w:ascii="Times New Roman" w:eastAsia="宋体" w:hAnsi="Times New Roman" w:cs="Times New Roman" w:hint="eastAsia"/>
          <w:b/>
          <w:noProof/>
          <w:kern w:val="0"/>
          <w:sz w:val="24"/>
          <w:szCs w:val="24"/>
          <w:lang w:val="en-GB"/>
        </w:rPr>
        <w:t>12267</w:t>
      </w:r>
    </w:p>
    <w:p w:rsidR="00FF76F4" w:rsidRDefault="0008319D"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hint="eastAsia"/>
          <w:b/>
          <w:noProof/>
          <w:kern w:val="0"/>
          <w:sz w:val="24"/>
          <w:szCs w:val="24"/>
          <w:lang w:val="en-GB"/>
        </w:rPr>
        <w:t>Reno</w:t>
      </w:r>
      <w:r w:rsidR="00CD4334" w:rsidRPr="00CD4334">
        <w:rPr>
          <w:rFonts w:ascii="Times New Roman" w:eastAsia="宋体" w:hAnsi="Times New Roman" w:cs="Times New Roman"/>
          <w:b/>
          <w:noProof/>
          <w:kern w:val="0"/>
          <w:sz w:val="24"/>
          <w:szCs w:val="24"/>
          <w:lang w:val="en-GB"/>
        </w:rPr>
        <w:t xml:space="preserve">, </w:t>
      </w:r>
      <w:r>
        <w:rPr>
          <w:rFonts w:ascii="Times New Roman" w:eastAsia="宋体" w:hAnsi="Times New Roman" w:cs="Times New Roman" w:hint="eastAsia"/>
          <w:b/>
          <w:noProof/>
          <w:kern w:val="0"/>
          <w:sz w:val="24"/>
          <w:szCs w:val="24"/>
          <w:lang w:val="en-GB"/>
        </w:rPr>
        <w:t>US</w:t>
      </w:r>
      <w:r w:rsidR="00CD4334" w:rsidRPr="00CD4334">
        <w:rPr>
          <w:rFonts w:ascii="Times New Roman" w:eastAsia="宋体" w:hAnsi="Times New Roman" w:cs="Times New Roman"/>
          <w:b/>
          <w:noProof/>
          <w:kern w:val="0"/>
          <w:sz w:val="24"/>
          <w:szCs w:val="24"/>
          <w:lang w:val="en-GB"/>
        </w:rPr>
        <w:t xml:space="preserve">, </w:t>
      </w:r>
      <w:r>
        <w:rPr>
          <w:rFonts w:ascii="Times New Roman" w:eastAsia="宋体" w:hAnsi="Times New Roman" w:cs="Times New Roman" w:hint="eastAsia"/>
          <w:b/>
          <w:noProof/>
          <w:kern w:val="0"/>
          <w:sz w:val="24"/>
          <w:szCs w:val="24"/>
          <w:lang w:val="en-GB"/>
        </w:rPr>
        <w:t>27 Nov</w:t>
      </w:r>
      <w:r>
        <w:rPr>
          <w:rFonts w:ascii="Times New Roman" w:eastAsia="宋体" w:hAnsi="Times New Roman" w:cs="Times New Roman"/>
          <w:b/>
          <w:noProof/>
          <w:kern w:val="0"/>
          <w:sz w:val="24"/>
          <w:szCs w:val="24"/>
          <w:lang w:val="en-GB"/>
        </w:rPr>
        <w:t xml:space="preserve"> - </w:t>
      </w:r>
      <w:r>
        <w:rPr>
          <w:rFonts w:ascii="Times New Roman" w:eastAsia="宋体" w:hAnsi="Times New Roman" w:cs="Times New Roman" w:hint="eastAsia"/>
          <w:b/>
          <w:noProof/>
          <w:kern w:val="0"/>
          <w:sz w:val="24"/>
          <w:szCs w:val="24"/>
          <w:lang w:val="en-GB"/>
        </w:rPr>
        <w:t>01</w:t>
      </w:r>
      <w:r>
        <w:rPr>
          <w:rFonts w:ascii="Times New Roman" w:eastAsia="宋体" w:hAnsi="Times New Roman" w:cs="Times New Roman"/>
          <w:b/>
          <w:noProof/>
          <w:kern w:val="0"/>
          <w:sz w:val="24"/>
          <w:szCs w:val="24"/>
          <w:lang w:val="en-GB"/>
        </w:rPr>
        <w:t xml:space="preserve"> </w:t>
      </w:r>
      <w:r>
        <w:rPr>
          <w:rFonts w:ascii="Times New Roman" w:eastAsia="宋体" w:hAnsi="Times New Roman" w:cs="Times New Roman" w:hint="eastAsia"/>
          <w:b/>
          <w:noProof/>
          <w:kern w:val="0"/>
          <w:sz w:val="24"/>
          <w:szCs w:val="24"/>
          <w:lang w:val="en-GB"/>
        </w:rPr>
        <w:t>Dec</w:t>
      </w:r>
      <w:r w:rsidR="00CD4334">
        <w:rPr>
          <w:rFonts w:ascii="Times New Roman" w:eastAsia="宋体" w:hAnsi="Times New Roman" w:cs="Times New Roman" w:hint="eastAsia"/>
          <w:b/>
          <w:noProof/>
          <w:kern w:val="0"/>
          <w:sz w:val="24"/>
          <w:szCs w:val="24"/>
          <w:lang w:val="en-GB"/>
        </w:rPr>
        <w:t>, 2017</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Agenda Item:</w:t>
      </w:r>
      <w:r>
        <w:rPr>
          <w:rFonts w:ascii="Times New Roman" w:eastAsia="宋体" w:hAnsi="Times New Roman" w:cs="Times New Roman" w:hint="eastAsia"/>
          <w:b/>
          <w:noProof/>
          <w:kern w:val="0"/>
          <w:sz w:val="24"/>
          <w:szCs w:val="24"/>
          <w:lang w:val="en-GB"/>
        </w:rPr>
        <w:t xml:space="preserve">   </w:t>
      </w:r>
      <w:r w:rsidR="00CD4334">
        <w:rPr>
          <w:rFonts w:ascii="Times New Roman" w:eastAsia="宋体" w:hAnsi="Times New Roman" w:cs="Times New Roman" w:hint="eastAsia"/>
          <w:b/>
          <w:noProof/>
          <w:kern w:val="0"/>
          <w:sz w:val="24"/>
          <w:szCs w:val="24"/>
          <w:lang w:val="en-GB"/>
        </w:rPr>
        <w:t>9.3.</w:t>
      </w:r>
      <w:r w:rsidR="00D579B5">
        <w:rPr>
          <w:rFonts w:ascii="Times New Roman" w:eastAsia="宋体" w:hAnsi="Times New Roman" w:cs="Times New Roman" w:hint="eastAsia"/>
          <w:b/>
          <w:noProof/>
          <w:kern w:val="0"/>
          <w:sz w:val="24"/>
          <w:szCs w:val="24"/>
          <w:lang w:val="en-GB"/>
        </w:rPr>
        <w:t>2</w:t>
      </w:r>
      <w:r w:rsidR="0008319D">
        <w:rPr>
          <w:rFonts w:ascii="Times New Roman" w:eastAsia="宋体" w:hAnsi="Times New Roman" w:cs="Times New Roman" w:hint="eastAsia"/>
          <w:b/>
          <w:noProof/>
          <w:kern w:val="0"/>
          <w:sz w:val="24"/>
          <w:szCs w:val="24"/>
          <w:lang w:val="en-GB"/>
        </w:rPr>
        <w:t>.2</w:t>
      </w:r>
      <w:r w:rsidRPr="007764EA">
        <w:rPr>
          <w:rFonts w:ascii="Times New Roman" w:eastAsia="宋体" w:hAnsi="Times New Roman" w:cs="Times New Roman"/>
          <w:b/>
          <w:noProof/>
          <w:kern w:val="0"/>
          <w:sz w:val="24"/>
          <w:szCs w:val="24"/>
          <w:lang w:val="en-GB" w:eastAsia="en-US"/>
        </w:rPr>
        <w:tab/>
      </w:r>
      <w:r w:rsidRPr="007764EA">
        <w:rPr>
          <w:rFonts w:ascii="Times New Roman" w:eastAsia="宋体" w:hAnsi="Times New Roman" w:cs="Times New Roman"/>
          <w:b/>
          <w:noProof/>
          <w:kern w:val="0"/>
          <w:sz w:val="24"/>
          <w:szCs w:val="24"/>
          <w:lang w:val="en-GB" w:eastAsia="en-US"/>
        </w:rPr>
        <w:tab/>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Source: </w:t>
      </w:r>
      <w:r>
        <w:rPr>
          <w:rFonts w:ascii="Times New Roman" w:eastAsia="宋体" w:hAnsi="Times New Roman" w:cs="Times New Roman" w:hint="eastAsia"/>
          <w:b/>
          <w:noProof/>
          <w:kern w:val="0"/>
          <w:sz w:val="24"/>
          <w:szCs w:val="24"/>
          <w:lang w:val="en-GB"/>
        </w:rPr>
        <w:t xml:space="preserve">       </w:t>
      </w:r>
      <w:r w:rsidRPr="007764EA">
        <w:rPr>
          <w:rFonts w:ascii="Times New Roman" w:eastAsia="宋体" w:hAnsi="Times New Roman" w:cs="Times New Roman"/>
          <w:b/>
          <w:noProof/>
          <w:kern w:val="0"/>
          <w:sz w:val="24"/>
          <w:szCs w:val="24"/>
          <w:lang w:val="en-GB" w:eastAsia="en-US"/>
        </w:rPr>
        <w:t>Samsung</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eastAsia="en-US"/>
        </w:rPr>
      </w:pPr>
      <w:r>
        <w:rPr>
          <w:rFonts w:ascii="Times New Roman" w:eastAsia="宋体" w:hAnsi="Times New Roman" w:cs="Times New Roman"/>
          <w:b/>
          <w:noProof/>
          <w:kern w:val="0"/>
          <w:sz w:val="24"/>
          <w:szCs w:val="24"/>
          <w:lang w:val="en-GB" w:eastAsia="en-US"/>
        </w:rPr>
        <w:t xml:space="preserve">Title: </w:t>
      </w:r>
      <w:r>
        <w:rPr>
          <w:rFonts w:ascii="Times New Roman" w:eastAsia="宋体" w:hAnsi="Times New Roman" w:cs="Times New Roman" w:hint="eastAsia"/>
          <w:b/>
          <w:noProof/>
          <w:kern w:val="0"/>
          <w:sz w:val="24"/>
          <w:szCs w:val="24"/>
          <w:lang w:val="en-GB"/>
        </w:rPr>
        <w:t xml:space="preserve">        </w:t>
      </w:r>
      <w:r w:rsidR="001D02BC">
        <w:rPr>
          <w:rFonts w:ascii="Times New Roman" w:eastAsia="宋体" w:hAnsi="Times New Roman" w:cs="Times New Roman" w:hint="eastAsia"/>
          <w:b/>
          <w:noProof/>
          <w:kern w:val="0"/>
          <w:sz w:val="24"/>
          <w:szCs w:val="24"/>
          <w:lang w:val="en-GB"/>
        </w:rPr>
        <w:t xml:space="preserve"> </w:t>
      </w:r>
      <w:r w:rsidR="00842028">
        <w:rPr>
          <w:rFonts w:ascii="Times New Roman" w:eastAsia="宋体" w:hAnsi="Times New Roman" w:cs="Times New Roman" w:hint="eastAsia"/>
          <w:b/>
          <w:noProof/>
          <w:kern w:val="0"/>
          <w:sz w:val="24"/>
          <w:szCs w:val="24"/>
          <w:lang w:val="en-GB"/>
        </w:rPr>
        <w:t>Discussion</w:t>
      </w:r>
      <w:r w:rsidR="00AF476C">
        <w:rPr>
          <w:rFonts w:ascii="Times New Roman" w:eastAsia="宋体" w:hAnsi="Times New Roman" w:cs="Times New Roman" w:hint="eastAsia"/>
          <w:b/>
          <w:noProof/>
          <w:kern w:val="0"/>
          <w:sz w:val="24"/>
          <w:szCs w:val="24"/>
          <w:lang w:val="en-GB"/>
        </w:rPr>
        <w:t xml:space="preserve"> o</w:t>
      </w:r>
      <w:r w:rsidR="00CD4334">
        <w:rPr>
          <w:rFonts w:ascii="Times New Roman" w:eastAsia="宋体" w:hAnsi="Times New Roman" w:cs="Times New Roman" w:hint="eastAsia"/>
          <w:b/>
          <w:noProof/>
          <w:kern w:val="0"/>
          <w:sz w:val="24"/>
          <w:szCs w:val="24"/>
          <w:lang w:val="en-GB"/>
        </w:rPr>
        <w:t xml:space="preserve">n </w:t>
      </w:r>
      <w:r w:rsidR="00D579B5">
        <w:rPr>
          <w:rFonts w:ascii="Times New Roman" w:eastAsia="宋体" w:hAnsi="Times New Roman" w:cs="Times New Roman" w:hint="eastAsia"/>
          <w:b/>
          <w:noProof/>
          <w:kern w:val="0"/>
          <w:sz w:val="24"/>
          <w:szCs w:val="24"/>
          <w:lang w:val="en-GB"/>
        </w:rPr>
        <w:t xml:space="preserve">NR </w:t>
      </w:r>
      <w:r w:rsidR="00842028">
        <w:rPr>
          <w:rFonts w:ascii="Times New Roman" w:eastAsia="宋体" w:hAnsi="Times New Roman" w:cs="Times New Roman" w:hint="eastAsia"/>
          <w:b/>
          <w:noProof/>
          <w:kern w:val="0"/>
          <w:sz w:val="24"/>
          <w:szCs w:val="24"/>
          <w:lang w:val="en-GB"/>
        </w:rPr>
        <w:t xml:space="preserve">sync raster for </w:t>
      </w:r>
      <w:r w:rsidR="00842028">
        <w:rPr>
          <w:rFonts w:ascii="Times New Roman" w:eastAsia="宋体" w:hAnsi="Times New Roman" w:cs="Times New Roman"/>
          <w:b/>
          <w:noProof/>
          <w:kern w:val="0"/>
          <w:sz w:val="24"/>
          <w:szCs w:val="24"/>
          <w:lang w:val="en-GB"/>
        </w:rPr>
        <w:t>initial</w:t>
      </w:r>
      <w:r w:rsidR="00842028">
        <w:rPr>
          <w:rFonts w:ascii="Times New Roman" w:eastAsia="宋体" w:hAnsi="Times New Roman" w:cs="Times New Roman" w:hint="eastAsia"/>
          <w:b/>
          <w:noProof/>
          <w:kern w:val="0"/>
          <w:sz w:val="24"/>
          <w:szCs w:val="24"/>
          <w:lang w:val="en-GB"/>
        </w:rPr>
        <w:t xml:space="preserve"> cell search</w:t>
      </w:r>
    </w:p>
    <w:p w:rsidR="00FF76F4" w:rsidRPr="007764EA" w:rsidRDefault="00FF76F4" w:rsidP="00FF76F4">
      <w:pPr>
        <w:pStyle w:val="a3"/>
        <w:pBdr>
          <w:bottom w:val="none" w:sz="0" w:space="0" w:color="auto"/>
        </w:pBdr>
        <w:tabs>
          <w:tab w:val="clear" w:pos="4153"/>
          <w:tab w:val="clear" w:pos="8306"/>
          <w:tab w:val="right" w:pos="9072"/>
          <w:tab w:val="left" w:pos="9781"/>
        </w:tabs>
        <w:snapToGrid/>
        <w:ind w:right="-28"/>
        <w:jc w:val="left"/>
        <w:rPr>
          <w:rFonts w:ascii="Times New Roman" w:eastAsia="宋体" w:hAnsi="Times New Roman" w:cs="Times New Roman"/>
          <w:b/>
          <w:noProof/>
          <w:kern w:val="0"/>
          <w:sz w:val="24"/>
          <w:szCs w:val="24"/>
          <w:lang w:val="en-GB"/>
        </w:rPr>
      </w:pPr>
      <w:r>
        <w:rPr>
          <w:rFonts w:ascii="Times New Roman" w:eastAsia="宋体" w:hAnsi="Times New Roman" w:cs="Times New Roman"/>
          <w:b/>
          <w:noProof/>
          <w:kern w:val="0"/>
          <w:sz w:val="24"/>
          <w:szCs w:val="24"/>
          <w:lang w:val="en-GB" w:eastAsia="en-US"/>
        </w:rPr>
        <w:t>Document for:</w:t>
      </w:r>
      <w:r>
        <w:rPr>
          <w:rFonts w:ascii="Times New Roman" w:eastAsia="宋体" w:hAnsi="Times New Roman" w:cs="Times New Roman" w:hint="eastAsia"/>
          <w:b/>
          <w:noProof/>
          <w:kern w:val="0"/>
          <w:sz w:val="24"/>
          <w:szCs w:val="24"/>
          <w:lang w:val="en-GB"/>
        </w:rPr>
        <w:t xml:space="preserve">  </w:t>
      </w:r>
      <w:r w:rsidR="00701605">
        <w:rPr>
          <w:rFonts w:ascii="Times New Roman" w:eastAsia="宋体" w:hAnsi="Times New Roman" w:cs="Times New Roman" w:hint="eastAsia"/>
          <w:b/>
          <w:noProof/>
          <w:kern w:val="0"/>
          <w:sz w:val="24"/>
          <w:szCs w:val="24"/>
          <w:lang w:val="en-GB"/>
        </w:rPr>
        <w:t>Discussion</w:t>
      </w:r>
    </w:p>
    <w:p w:rsidR="00FF76F4" w:rsidRDefault="00FF76F4" w:rsidP="00FF76F4">
      <w:pPr>
        <w:pStyle w:val="1"/>
        <w:tabs>
          <w:tab w:val="left" w:pos="9781"/>
        </w:tabs>
        <w:ind w:right="-28"/>
        <w:jc w:val="both"/>
        <w:rPr>
          <w:rFonts w:cs="Arial"/>
          <w:lang w:eastAsia="zh-CN"/>
        </w:rPr>
      </w:pPr>
      <w:r w:rsidRPr="002D1706">
        <w:rPr>
          <w:rFonts w:cs="Arial"/>
        </w:rPr>
        <w:t>Introduction</w:t>
      </w:r>
    </w:p>
    <w:p w:rsidR="00C143D4" w:rsidRDefault="00131637" w:rsidP="00CC1786">
      <w:pPr>
        <w:spacing w:afterLines="50" w:after="156"/>
      </w:pPr>
      <w:r w:rsidRPr="00131637">
        <w:rPr>
          <w:rFonts w:hint="eastAsia"/>
        </w:rPr>
        <w:t xml:space="preserve">As </w:t>
      </w:r>
      <w:r w:rsidR="00C143D4">
        <w:rPr>
          <w:rFonts w:hint="eastAsia"/>
        </w:rPr>
        <w:t xml:space="preserve">agreed in [1] the channel raster agreement are summarized as </w:t>
      </w:r>
      <w:r w:rsidR="00C143D4">
        <w:t>below</w:t>
      </w:r>
    </w:p>
    <w:p w:rsidR="00C143D4" w:rsidRPr="00C143D4" w:rsidRDefault="00C143D4" w:rsidP="00506DB2">
      <w:pPr>
        <w:numPr>
          <w:ilvl w:val="0"/>
          <w:numId w:val="23"/>
        </w:numPr>
        <w:spacing w:afterLines="50" w:after="156"/>
      </w:pPr>
      <w:r w:rsidRPr="00C143D4">
        <w:t>Below 2.4GHz band: 100</w:t>
      </w:r>
      <w:r w:rsidR="00912E5E">
        <w:t>KHz</w:t>
      </w:r>
    </w:p>
    <w:p w:rsidR="00C143D4" w:rsidRPr="00C143D4" w:rsidRDefault="00C143D4" w:rsidP="00506DB2">
      <w:pPr>
        <w:numPr>
          <w:ilvl w:val="0"/>
          <w:numId w:val="23"/>
        </w:numPr>
        <w:spacing w:afterLines="50" w:after="156"/>
      </w:pPr>
      <w:r w:rsidRPr="00C143D4">
        <w:t>Above 2.6GHz band</w:t>
      </w:r>
      <w:r w:rsidR="00213744">
        <w:rPr>
          <w:rFonts w:hint="eastAsia"/>
        </w:rPr>
        <w:t xml:space="preserve"> including band n41</w:t>
      </w:r>
      <w:r w:rsidRPr="00C143D4">
        <w:t>: SCS based(15</w:t>
      </w:r>
      <w:r w:rsidR="00912E5E">
        <w:t>KHz</w:t>
      </w:r>
      <w:r w:rsidRPr="00C143D4">
        <w:t>)</w:t>
      </w:r>
    </w:p>
    <w:p w:rsidR="00C143D4" w:rsidRPr="00C143D4" w:rsidRDefault="00C143D4" w:rsidP="00506DB2">
      <w:pPr>
        <w:numPr>
          <w:ilvl w:val="0"/>
          <w:numId w:val="23"/>
        </w:numPr>
        <w:spacing w:afterLines="50" w:after="156"/>
      </w:pPr>
      <w:r w:rsidRPr="00C143D4">
        <w:t>MMW band: SCS based (60</w:t>
      </w:r>
      <w:r w:rsidR="00912E5E">
        <w:t>KHz</w:t>
      </w:r>
      <w:r w:rsidRPr="00C143D4">
        <w:t>)</w:t>
      </w:r>
    </w:p>
    <w:p w:rsidR="00C143D4" w:rsidRDefault="00C143D4" w:rsidP="00506DB2">
      <w:pPr>
        <w:spacing w:afterLines="50" w:after="156"/>
      </w:pPr>
      <w:r>
        <w:rPr>
          <w:rFonts w:hint="eastAsia"/>
        </w:rPr>
        <w:t>Regarding the use case of channel raster in NR phase our</w:t>
      </w:r>
      <w:r w:rsidR="00506DB2">
        <w:rPr>
          <w:rFonts w:hint="eastAsia"/>
        </w:rPr>
        <w:t xml:space="preserve"> current understanding is that </w:t>
      </w:r>
      <w:r w:rsidR="00506DB2">
        <w:t>channel raster</w:t>
      </w:r>
      <w:r w:rsidRPr="00C143D4">
        <w:t xml:space="preserve"> is </w:t>
      </w:r>
      <w:r w:rsidR="00506DB2">
        <w:rPr>
          <w:rFonts w:hint="eastAsia"/>
        </w:rPr>
        <w:t xml:space="preserve">at least used as the </w:t>
      </w:r>
      <w:r w:rsidRPr="00C143D4">
        <w:t xml:space="preserve">minimum </w:t>
      </w:r>
      <w:r w:rsidR="00506DB2" w:rsidRPr="00C143D4">
        <w:t>granularity</w:t>
      </w:r>
      <w:r w:rsidR="00506DB2">
        <w:t xml:space="preserve"> of shift/offset to the lower edge of specific NR bands</w:t>
      </w:r>
      <w:r w:rsidRPr="00C143D4">
        <w:t xml:space="preserve"> that operator can allocate</w:t>
      </w:r>
      <w:r w:rsidR="00506DB2">
        <w:rPr>
          <w:rFonts w:hint="eastAsia"/>
        </w:rPr>
        <w:t xml:space="preserve"> to </w:t>
      </w:r>
      <w:r w:rsidRPr="00C143D4">
        <w:t>their own spectrum (system bandwidth)</w:t>
      </w:r>
      <w:r w:rsidR="00506DB2">
        <w:rPr>
          <w:rFonts w:hint="eastAsia"/>
        </w:rPr>
        <w:t xml:space="preserve">. </w:t>
      </w:r>
      <w:r w:rsidR="00213744">
        <w:rPr>
          <w:rFonts w:hint="eastAsia"/>
        </w:rPr>
        <w:t xml:space="preserve">Furthermore, according to discussion in RAN4#84bis </w:t>
      </w:r>
      <w:r w:rsidR="00213744">
        <w:t>introduction</w:t>
      </w:r>
      <w:r w:rsidR="00213744">
        <w:rPr>
          <w:rFonts w:hint="eastAsia"/>
        </w:rPr>
        <w:t xml:space="preserve"> of ARFCN according channel raster would be needed but corresponding </w:t>
      </w:r>
      <w:r w:rsidR="00213744">
        <w:t>specification</w:t>
      </w:r>
      <w:r w:rsidR="00213744">
        <w:rPr>
          <w:rFonts w:hint="eastAsia"/>
        </w:rPr>
        <w:t xml:space="preserve"> is still open.</w:t>
      </w:r>
    </w:p>
    <w:p w:rsidR="00506DB2" w:rsidRDefault="00506DB2" w:rsidP="00506DB2">
      <w:pPr>
        <w:spacing w:afterLines="50" w:after="156"/>
      </w:pPr>
      <w:r>
        <w:rPr>
          <w:rFonts w:hint="eastAsia"/>
        </w:rPr>
        <w:t>With above agreement and common understanding of channel raster companies provide proposal on sync raster based on below agreement in [1]</w:t>
      </w:r>
    </w:p>
    <w:p w:rsidR="007D30B5" w:rsidRPr="00506DB2" w:rsidRDefault="00F761D2" w:rsidP="00506DB2">
      <w:pPr>
        <w:numPr>
          <w:ilvl w:val="0"/>
          <w:numId w:val="25"/>
        </w:numPr>
        <w:spacing w:afterLines="50" w:after="156"/>
        <w:rPr>
          <w:highlight w:val="green"/>
        </w:rPr>
      </w:pPr>
      <w:r w:rsidRPr="00506DB2">
        <w:rPr>
          <w:highlight w:val="green"/>
        </w:rPr>
        <w:t>Sync raster will be defined such that there is a minimum number of entries for each band</w:t>
      </w:r>
    </w:p>
    <w:p w:rsidR="007D30B5" w:rsidRPr="00506DB2" w:rsidRDefault="00F761D2" w:rsidP="00506DB2">
      <w:pPr>
        <w:numPr>
          <w:ilvl w:val="0"/>
          <w:numId w:val="25"/>
        </w:numPr>
        <w:spacing w:afterLines="50" w:after="156"/>
        <w:rPr>
          <w:highlight w:val="green"/>
        </w:rPr>
      </w:pPr>
      <w:r w:rsidRPr="00506DB2">
        <w:rPr>
          <w:highlight w:val="green"/>
        </w:rPr>
        <w:t>Sync raster entries will be included in the specifications for each band</w:t>
      </w:r>
    </w:p>
    <w:p w:rsidR="007D30B5" w:rsidRPr="00506DB2" w:rsidRDefault="00F761D2" w:rsidP="00506DB2">
      <w:pPr>
        <w:numPr>
          <w:ilvl w:val="0"/>
          <w:numId w:val="25"/>
        </w:numPr>
        <w:spacing w:afterLines="50" w:after="156"/>
        <w:rPr>
          <w:highlight w:val="green"/>
        </w:rPr>
      </w:pPr>
      <w:r w:rsidRPr="00506DB2">
        <w:rPr>
          <w:highlight w:val="green"/>
        </w:rPr>
        <w:t>Sync raster entries will be defined for initial system acquisition, sync blocks can be transmitted in other frequency locations if the position is signaled to the UE</w:t>
      </w:r>
    </w:p>
    <w:p w:rsidR="00C56B4F" w:rsidRDefault="00506DB2" w:rsidP="00506DB2">
      <w:pPr>
        <w:spacing w:afterLines="50" w:after="156"/>
      </w:pPr>
      <w:r>
        <w:rPr>
          <w:rFonts w:hint="eastAsia"/>
        </w:rPr>
        <w:t xml:space="preserve">Besides that, floating sync </w:t>
      </w:r>
      <w:r>
        <w:t>mechanism</w:t>
      </w:r>
      <w:r>
        <w:rPr>
          <w:rFonts w:hint="eastAsia"/>
        </w:rPr>
        <w:t xml:space="preserve"> is introduced to resolve the problem of multiple sync entries due to ensure PRB </w:t>
      </w:r>
      <w:r>
        <w:t>alignment</w:t>
      </w:r>
      <w:r>
        <w:rPr>
          <w:rFonts w:hint="eastAsia"/>
        </w:rPr>
        <w:t xml:space="preserve"> between SSB and data. However, it should be clarified that it could not save </w:t>
      </w:r>
      <w:r w:rsidR="00C56B4F">
        <w:rPr>
          <w:rFonts w:hint="eastAsia"/>
        </w:rPr>
        <w:t xml:space="preserve">number of sync </w:t>
      </w:r>
      <w:r w:rsidR="003603A3">
        <w:t>entries</w:t>
      </w:r>
      <w:r w:rsidR="00C56B4F">
        <w:rPr>
          <w:rFonts w:hint="eastAsia"/>
        </w:rPr>
        <w:t xml:space="preserve"> if too fine sync </w:t>
      </w:r>
      <w:r w:rsidR="00C863E2">
        <w:t>raster (</w:t>
      </w:r>
      <w:r w:rsidR="00C56B4F">
        <w:rPr>
          <w:rFonts w:hint="eastAsia"/>
        </w:rPr>
        <w:t>compared with 100</w:t>
      </w:r>
      <w:r w:rsidR="00D71CCC">
        <w:rPr>
          <w:rFonts w:hint="eastAsia"/>
        </w:rPr>
        <w:t xml:space="preserve"> </w:t>
      </w:r>
      <w:r w:rsidR="00912E5E">
        <w:rPr>
          <w:rFonts w:hint="eastAsia"/>
        </w:rPr>
        <w:t>kHz</w:t>
      </w:r>
      <w:r w:rsidR="00C56B4F">
        <w:rPr>
          <w:rFonts w:hint="eastAsia"/>
        </w:rPr>
        <w:t xml:space="preserve">) is assumed. In the other word, this </w:t>
      </w:r>
      <w:r w:rsidR="00C56B4F">
        <w:t>approach</w:t>
      </w:r>
      <w:r w:rsidR="00C56B4F">
        <w:rPr>
          <w:rFonts w:hint="eastAsia"/>
        </w:rPr>
        <w:t xml:space="preserve"> would reduce the number of sync entries only for the case with sparse sync raster. </w:t>
      </w:r>
    </w:p>
    <w:p w:rsidR="00C56B4F" w:rsidRDefault="00C56B4F" w:rsidP="00506DB2">
      <w:pPr>
        <w:spacing w:afterLines="50" w:after="156"/>
      </w:pPr>
      <w:r>
        <w:rPr>
          <w:rFonts w:hint="eastAsia"/>
        </w:rPr>
        <w:t>W</w:t>
      </w:r>
      <w:r>
        <w:t>i</w:t>
      </w:r>
      <w:r>
        <w:rPr>
          <w:rFonts w:hint="eastAsia"/>
        </w:rPr>
        <w:t>th above agreement, the rationale to deduce sync raster is shown roughly as below:</w:t>
      </w:r>
    </w:p>
    <w:p w:rsidR="007D30B5" w:rsidRPr="00C56B4F" w:rsidRDefault="00C56B4F" w:rsidP="00C56B4F">
      <w:pPr>
        <w:numPr>
          <w:ilvl w:val="0"/>
          <w:numId w:val="26"/>
        </w:numPr>
        <w:spacing w:afterLines="50" w:after="156"/>
      </w:pPr>
      <w:r>
        <w:t xml:space="preserve">First </w:t>
      </w:r>
      <w:r>
        <w:rPr>
          <w:rFonts w:hint="eastAsia"/>
        </w:rPr>
        <w:t>SSB in one band</w:t>
      </w:r>
      <w:r w:rsidR="00C863E2">
        <w:rPr>
          <w:rFonts w:hint="eastAsia"/>
        </w:rPr>
        <w:t>(offset to the lower edge)</w:t>
      </w:r>
      <w:r w:rsidR="00F761D2" w:rsidRPr="00C56B4F">
        <w:t xml:space="preserve">: </w:t>
      </w:r>
      <w:r>
        <w:rPr>
          <w:rFonts w:hint="eastAsia"/>
        </w:rPr>
        <w:t>[</w:t>
      </w:r>
      <w:r w:rsidR="00F761D2" w:rsidRPr="00C56B4F">
        <w:t>TMBW of minimum bandwidth</w:t>
      </w:r>
      <w:r>
        <w:rPr>
          <w:rFonts w:hint="eastAsia"/>
        </w:rPr>
        <w:t>]</w:t>
      </w:r>
      <w:r w:rsidR="00F761D2" w:rsidRPr="00C56B4F">
        <w:t>-</w:t>
      </w:r>
      <w:r>
        <w:rPr>
          <w:rFonts w:hint="eastAsia"/>
        </w:rPr>
        <w:t>[</w:t>
      </w:r>
      <w:r w:rsidR="00F761D2" w:rsidRPr="00C56B4F">
        <w:t>PBCH bandwidth</w:t>
      </w:r>
      <w:r>
        <w:rPr>
          <w:rFonts w:hint="eastAsia"/>
        </w:rPr>
        <w:t>]</w:t>
      </w:r>
      <w:r w:rsidR="00F761D2" w:rsidRPr="00C56B4F">
        <w:t>+</w:t>
      </w:r>
      <w:r>
        <w:rPr>
          <w:rFonts w:hint="eastAsia"/>
        </w:rPr>
        <w:t xml:space="preserve"> [</w:t>
      </w:r>
      <w:r w:rsidR="00F761D2" w:rsidRPr="00C56B4F">
        <w:t>guard band</w:t>
      </w:r>
      <w:r>
        <w:rPr>
          <w:rFonts w:hint="eastAsia"/>
        </w:rPr>
        <w:t xml:space="preserve"> of minimum channel bandwidth]</w:t>
      </w:r>
    </w:p>
    <w:p w:rsidR="007D30B5" w:rsidRPr="00C56B4F" w:rsidRDefault="00F761D2" w:rsidP="00C56B4F">
      <w:pPr>
        <w:numPr>
          <w:ilvl w:val="0"/>
          <w:numId w:val="26"/>
        </w:numPr>
        <w:spacing w:afterLines="50" w:after="156"/>
      </w:pPr>
      <w:r w:rsidRPr="00C56B4F">
        <w:t xml:space="preserve">Sync raster for following </w:t>
      </w:r>
      <w:r w:rsidR="00C56B4F">
        <w:rPr>
          <w:rFonts w:hint="eastAsia"/>
        </w:rPr>
        <w:t>SSB</w:t>
      </w:r>
      <w:r w:rsidRPr="00C56B4F">
        <w:t xml:space="preserve">: </w:t>
      </w:r>
      <w:r w:rsidR="00C56B4F">
        <w:rPr>
          <w:rFonts w:hint="eastAsia"/>
        </w:rPr>
        <w:t>[</w:t>
      </w:r>
      <w:r w:rsidR="00C56B4F" w:rsidRPr="00C56B4F">
        <w:t>TMBW of minimum bandwidth</w:t>
      </w:r>
      <w:r w:rsidR="00C56B4F">
        <w:rPr>
          <w:rFonts w:hint="eastAsia"/>
        </w:rPr>
        <w:t>]</w:t>
      </w:r>
      <w:r w:rsidR="00C56B4F" w:rsidRPr="00C56B4F">
        <w:t>-</w:t>
      </w:r>
      <w:r w:rsidR="00C56B4F">
        <w:rPr>
          <w:rFonts w:hint="eastAsia"/>
        </w:rPr>
        <w:t>[</w:t>
      </w:r>
      <w:r w:rsidR="00C56B4F" w:rsidRPr="00C56B4F">
        <w:t>PBCH bandwidth</w:t>
      </w:r>
      <w:r w:rsidR="00C56B4F">
        <w:rPr>
          <w:rFonts w:hint="eastAsia"/>
        </w:rPr>
        <w:t>]</w:t>
      </w:r>
      <w:r w:rsidRPr="00C56B4F">
        <w:t xml:space="preserve">+ </w:t>
      </w:r>
      <w:r w:rsidR="00C56B4F">
        <w:rPr>
          <w:rFonts w:hint="eastAsia"/>
        </w:rPr>
        <w:t>[</w:t>
      </w:r>
      <w:r w:rsidRPr="00C56B4F">
        <w:t>channel raster</w:t>
      </w:r>
      <w:r w:rsidR="00C56B4F">
        <w:rPr>
          <w:rFonts w:hint="eastAsia"/>
        </w:rPr>
        <w:t>]</w:t>
      </w:r>
    </w:p>
    <w:p w:rsidR="00506DB2" w:rsidRDefault="00C56B4F" w:rsidP="00506DB2">
      <w:pPr>
        <w:spacing w:afterLines="50" w:after="156"/>
      </w:pPr>
      <w:r>
        <w:rPr>
          <w:rFonts w:hint="eastAsia"/>
        </w:rPr>
        <w:t xml:space="preserve">It should be noted that the sync raster derived by this </w:t>
      </w:r>
      <w:r>
        <w:t>approach</w:t>
      </w:r>
      <w:r>
        <w:rPr>
          <w:rFonts w:hint="eastAsia"/>
        </w:rPr>
        <w:t xml:space="preserve"> would be the maximum one </w:t>
      </w:r>
      <w:r w:rsidR="000E3ED7">
        <w:rPr>
          <w:rFonts w:hint="eastAsia"/>
        </w:rPr>
        <w:t xml:space="preserve">based on agreed SU of minimum channel bandwidth, PBCH size and channel raster. </w:t>
      </w:r>
      <w:r w:rsidR="004E64C5">
        <w:rPr>
          <w:rFonts w:hint="eastAsia"/>
        </w:rPr>
        <w:t xml:space="preserve">This would be the maximum value </w:t>
      </w:r>
      <w:r w:rsidR="004E64C5">
        <w:t>mathematical</w:t>
      </w:r>
      <w:r w:rsidR="004E64C5">
        <w:rPr>
          <w:rFonts w:hint="eastAsia"/>
        </w:rPr>
        <w:t xml:space="preserve">ly and </w:t>
      </w:r>
      <w:r w:rsidR="004E64C5">
        <w:t>theoretical</w:t>
      </w:r>
      <w:r w:rsidR="004E64C5">
        <w:rPr>
          <w:rFonts w:hint="eastAsia"/>
        </w:rPr>
        <w:t xml:space="preserve">ly. Hence smaller raster would be </w:t>
      </w:r>
      <w:r w:rsidR="004E64C5">
        <w:t>still</w:t>
      </w:r>
      <w:r w:rsidR="004E64C5">
        <w:rPr>
          <w:rFonts w:hint="eastAsia"/>
        </w:rPr>
        <w:t xml:space="preserve"> valid if it is selected on </w:t>
      </w:r>
      <w:r w:rsidR="004E64C5">
        <w:t>integer</w:t>
      </w:r>
      <w:r w:rsidR="004E64C5">
        <w:rPr>
          <w:rFonts w:hint="eastAsia"/>
        </w:rPr>
        <w:t xml:space="preserve"> multiple of channel raster and RE size.</w:t>
      </w:r>
      <w:r w:rsidR="00540BD4">
        <w:rPr>
          <w:rFonts w:hint="eastAsia"/>
        </w:rPr>
        <w:t xml:space="preserve"> </w:t>
      </w:r>
      <w:r w:rsidR="00540BD4">
        <w:t>F</w:t>
      </w:r>
      <w:r w:rsidR="00540BD4">
        <w:rPr>
          <w:rFonts w:hint="eastAsia"/>
        </w:rPr>
        <w:t xml:space="preserve">urthermore, considering Network reliability and forward compatibility it is proposed to reserve room when decide key system parameter such as sync raster. </w:t>
      </w:r>
    </w:p>
    <w:p w:rsidR="000E3ED7" w:rsidRPr="00506DB2" w:rsidRDefault="000E3ED7" w:rsidP="00506DB2">
      <w:pPr>
        <w:spacing w:afterLines="50" w:after="156"/>
      </w:pPr>
      <w:r>
        <w:lastRenderedPageBreak/>
        <w:t>B</w:t>
      </w:r>
      <w:r w:rsidR="00540BD4">
        <w:rPr>
          <w:rFonts w:hint="eastAsia"/>
        </w:rPr>
        <w:t xml:space="preserve">ased on above agreement, </w:t>
      </w:r>
      <w:r>
        <w:rPr>
          <w:rFonts w:hint="eastAsia"/>
        </w:rPr>
        <w:t>assumption</w:t>
      </w:r>
      <w:r w:rsidR="00540BD4">
        <w:rPr>
          <w:rFonts w:hint="eastAsia"/>
        </w:rPr>
        <w:t xml:space="preserve"> and consideration</w:t>
      </w:r>
      <w:r>
        <w:rPr>
          <w:rFonts w:hint="eastAsia"/>
        </w:rPr>
        <w:t xml:space="preserve">, further discussion on sync </w:t>
      </w:r>
      <w:r w:rsidR="00213744">
        <w:rPr>
          <w:rFonts w:hint="eastAsia"/>
        </w:rPr>
        <w:t>channel raster</w:t>
      </w:r>
      <w:r w:rsidR="00842028">
        <w:rPr>
          <w:rFonts w:hint="eastAsia"/>
        </w:rPr>
        <w:t xml:space="preserve"> for </w:t>
      </w:r>
      <w:r w:rsidR="00842028">
        <w:t>initial</w:t>
      </w:r>
      <w:r w:rsidR="00842028">
        <w:rPr>
          <w:rFonts w:hint="eastAsia"/>
        </w:rPr>
        <w:t xml:space="preserve"> cell search</w:t>
      </w:r>
      <w:r>
        <w:rPr>
          <w:rFonts w:hint="eastAsia"/>
        </w:rPr>
        <w:t xml:space="preserve"> is provided in this contribution.</w:t>
      </w:r>
      <w:r w:rsidR="00C863E2">
        <w:rPr>
          <w:rFonts w:hint="eastAsia"/>
        </w:rPr>
        <w:t xml:space="preserve"> </w:t>
      </w:r>
    </w:p>
    <w:p w:rsidR="00FF76F4" w:rsidRDefault="00C143D4" w:rsidP="00FF76F4">
      <w:pPr>
        <w:pStyle w:val="1"/>
        <w:rPr>
          <w:rFonts w:cs="Arial"/>
          <w:lang w:eastAsia="zh-CN"/>
        </w:rPr>
      </w:pPr>
      <w:r>
        <w:rPr>
          <w:rFonts w:cs="Arial" w:hint="eastAsia"/>
          <w:lang w:eastAsia="zh-CN"/>
        </w:rPr>
        <w:t>Discussion</w:t>
      </w:r>
    </w:p>
    <w:p w:rsidR="00A87E14" w:rsidRDefault="00842028" w:rsidP="00842028">
      <w:pPr>
        <w:rPr>
          <w:lang w:val="en-GB"/>
        </w:rPr>
      </w:pPr>
      <w:r>
        <w:rPr>
          <w:rFonts w:hint="eastAsia"/>
          <w:lang w:val="en-GB"/>
        </w:rPr>
        <w:t>In this contribution, the NR</w:t>
      </w:r>
      <w:r w:rsidR="00A87E14">
        <w:rPr>
          <w:rFonts w:hint="eastAsia"/>
          <w:lang w:val="en-GB"/>
        </w:rPr>
        <w:t xml:space="preserve"> bands are </w:t>
      </w:r>
      <w:r w:rsidR="00A87E14">
        <w:rPr>
          <w:lang w:val="en-GB"/>
        </w:rPr>
        <w:t>categorized</w:t>
      </w:r>
      <w:r w:rsidR="00A87E14">
        <w:rPr>
          <w:rFonts w:hint="eastAsia"/>
          <w:lang w:val="en-GB"/>
        </w:rPr>
        <w:t xml:space="preserve"> as below</w:t>
      </w:r>
      <w:r w:rsidR="00CA3854">
        <w:rPr>
          <w:rFonts w:hint="eastAsia"/>
          <w:lang w:val="en-GB"/>
        </w:rPr>
        <w:t xml:space="preserve"> based on calculation </w:t>
      </w:r>
      <w:r w:rsidR="00CA3854">
        <w:rPr>
          <w:lang w:val="en-GB"/>
        </w:rPr>
        <w:t>summarized</w:t>
      </w:r>
      <w:r w:rsidR="00CA3854">
        <w:rPr>
          <w:rFonts w:hint="eastAsia"/>
          <w:lang w:val="en-GB"/>
        </w:rPr>
        <w:t xml:space="preserve"> in table 1 and 2</w:t>
      </w:r>
      <w:r w:rsidR="00A87E14">
        <w:rPr>
          <w:rFonts w:hint="eastAsia"/>
          <w:lang w:val="en-GB"/>
        </w:rPr>
        <w:t xml:space="preserve">. And no SDL and SUL bands are considered here. </w:t>
      </w:r>
    </w:p>
    <w:p w:rsidR="00A87E14" w:rsidRPr="00FD5645" w:rsidRDefault="00A87E14" w:rsidP="00842028">
      <w:pPr>
        <w:pStyle w:val="a5"/>
        <w:numPr>
          <w:ilvl w:val="0"/>
          <w:numId w:val="29"/>
        </w:numPr>
        <w:ind w:firstLineChars="0"/>
        <w:rPr>
          <w:rFonts w:ascii="Calibri" w:hAnsi="Calibri"/>
          <w:b/>
          <w:sz w:val="21"/>
          <w:lang w:val="en-GB"/>
        </w:rPr>
      </w:pPr>
      <w:r w:rsidRPr="00FD5645">
        <w:rPr>
          <w:rFonts w:ascii="Calibri" w:hAnsi="Calibri"/>
          <w:b/>
          <w:sz w:val="21"/>
          <w:lang w:val="en-GB"/>
        </w:rPr>
        <w:t>FR1 below 2.4GHz normal case</w:t>
      </w:r>
      <w:r w:rsidR="00262C6C" w:rsidRPr="00FD5645">
        <w:rPr>
          <w:rFonts w:ascii="Calibri" w:hAnsi="Calibri" w:hint="eastAsia"/>
          <w:b/>
          <w:sz w:val="21"/>
          <w:lang w:val="en-GB"/>
        </w:rPr>
        <w:t xml:space="preserve">: </w:t>
      </w:r>
    </w:p>
    <w:p w:rsidR="00262C6C" w:rsidRDefault="00262C6C" w:rsidP="0048101F">
      <w:pPr>
        <w:pStyle w:val="a5"/>
        <w:ind w:firstLineChars="0" w:firstLine="0"/>
        <w:jc w:val="both"/>
        <w:rPr>
          <w:rFonts w:ascii="Calibri" w:hAnsi="Calibri"/>
          <w:sz w:val="21"/>
          <w:lang w:val="en-GB"/>
        </w:rPr>
      </w:pPr>
      <w:r>
        <w:rPr>
          <w:rFonts w:ascii="Calibri" w:hAnsi="Calibri" w:hint="eastAsia"/>
          <w:sz w:val="21"/>
          <w:lang w:val="en-GB"/>
        </w:rPr>
        <w:t>This band class includes</w:t>
      </w:r>
      <w:r w:rsidR="00A87E14">
        <w:rPr>
          <w:rFonts w:ascii="Calibri" w:hAnsi="Calibri" w:hint="eastAsia"/>
          <w:sz w:val="21"/>
          <w:lang w:val="en-GB"/>
        </w:rPr>
        <w:t xml:space="preserve"> NR band n1, n2, n3, n8, n20, n28, n50, n51, n70, n71</w:t>
      </w:r>
      <w:r w:rsidR="00760666">
        <w:rPr>
          <w:rFonts w:ascii="Calibri" w:hAnsi="Calibri" w:hint="eastAsia"/>
          <w:sz w:val="21"/>
          <w:lang w:val="en-GB"/>
        </w:rPr>
        <w:t xml:space="preserve"> and</w:t>
      </w:r>
      <w:r w:rsidR="00A87E14">
        <w:rPr>
          <w:rFonts w:ascii="Calibri" w:hAnsi="Calibri" w:hint="eastAsia"/>
          <w:sz w:val="21"/>
          <w:lang w:val="en-GB"/>
        </w:rPr>
        <w:t xml:space="preserve"> n74</w:t>
      </w:r>
      <w:r>
        <w:rPr>
          <w:rFonts w:ascii="Calibri" w:hAnsi="Calibri" w:hint="eastAsia"/>
          <w:sz w:val="21"/>
          <w:lang w:val="en-GB"/>
        </w:rPr>
        <w:t xml:space="preserve"> with system parameters of 5MH</w:t>
      </w:r>
      <w:r w:rsidR="00B80CFD">
        <w:rPr>
          <w:rFonts w:ascii="Calibri" w:hAnsi="Calibri" w:hint="eastAsia"/>
          <w:sz w:val="21"/>
          <w:lang w:val="en-GB"/>
        </w:rPr>
        <w:t>z minimum channel bandwidth, 15 k</w:t>
      </w:r>
      <w:r>
        <w:rPr>
          <w:rFonts w:ascii="Calibri" w:hAnsi="Calibri" w:hint="eastAsia"/>
          <w:sz w:val="21"/>
          <w:lang w:val="en-GB"/>
        </w:rPr>
        <w:t>Hz default SSB SCS and 100</w:t>
      </w:r>
      <w:r w:rsidR="00B80CFD">
        <w:rPr>
          <w:rFonts w:ascii="Calibri" w:hAnsi="Calibri" w:hint="eastAsia"/>
          <w:sz w:val="21"/>
          <w:lang w:val="en-GB"/>
        </w:rPr>
        <w:t xml:space="preserve"> k</w:t>
      </w:r>
      <w:r>
        <w:rPr>
          <w:rFonts w:ascii="Calibri" w:hAnsi="Calibri" w:hint="eastAsia"/>
          <w:sz w:val="21"/>
          <w:lang w:val="en-GB"/>
        </w:rPr>
        <w:t xml:space="preserve">Hz channel raster. Based on the equation </w:t>
      </w:r>
      <w:r>
        <w:rPr>
          <w:rFonts w:ascii="Calibri" w:hAnsi="Calibri"/>
          <w:sz w:val="21"/>
          <w:lang w:val="en-GB"/>
        </w:rPr>
        <w:t>aforementioned</w:t>
      </w:r>
      <w:r>
        <w:rPr>
          <w:rFonts w:ascii="Calibri" w:hAnsi="Calibri" w:hint="eastAsia"/>
          <w:sz w:val="21"/>
          <w:lang w:val="en-GB"/>
        </w:rPr>
        <w:t xml:space="preserve"> in introduction, the </w:t>
      </w:r>
      <w:r>
        <w:rPr>
          <w:rFonts w:ascii="Calibri" w:hAnsi="Calibri"/>
          <w:sz w:val="21"/>
          <w:lang w:val="en-GB"/>
        </w:rPr>
        <w:t>theoretical</w:t>
      </w:r>
      <w:r>
        <w:rPr>
          <w:rFonts w:ascii="Calibri" w:hAnsi="Calibri" w:hint="eastAsia"/>
          <w:sz w:val="21"/>
          <w:lang w:val="en-GB"/>
        </w:rPr>
        <w:t xml:space="preserve"> maximum sync raster would be 1MHz. Then there would be two alternatives for sync raster for this class:</w:t>
      </w:r>
    </w:p>
    <w:p w:rsidR="00A87E14" w:rsidRDefault="00262C6C" w:rsidP="0048101F">
      <w:pPr>
        <w:pStyle w:val="a5"/>
        <w:numPr>
          <w:ilvl w:val="0"/>
          <w:numId w:val="30"/>
        </w:numPr>
        <w:ind w:firstLineChars="0"/>
        <w:jc w:val="both"/>
        <w:rPr>
          <w:rFonts w:ascii="Calibri" w:hAnsi="Calibri"/>
          <w:sz w:val="21"/>
          <w:lang w:val="en-GB"/>
        </w:rPr>
      </w:pPr>
      <w:r>
        <w:rPr>
          <w:rFonts w:ascii="Calibri" w:hAnsi="Calibri" w:hint="eastAsia"/>
          <w:sz w:val="21"/>
          <w:lang w:val="en-GB"/>
        </w:rPr>
        <w:t xml:space="preserve">Alt 1: 1MHz sync raster with 2 steps repetition with </w:t>
      </w:r>
      <w:r>
        <w:rPr>
          <w:rFonts w:ascii="Calibri" w:hAnsi="Calibri"/>
          <w:sz w:val="21"/>
          <w:lang w:val="en-GB"/>
        </w:rPr>
        <w:t xml:space="preserve">100 </w:t>
      </w:r>
      <w:r w:rsidR="00805413">
        <w:rPr>
          <w:rFonts w:ascii="Calibri" w:hAnsi="Calibri" w:hint="eastAsia"/>
          <w:sz w:val="21"/>
          <w:lang w:val="en-GB"/>
        </w:rPr>
        <w:t>k</w:t>
      </w:r>
      <w:r>
        <w:rPr>
          <w:rFonts w:ascii="Calibri" w:hAnsi="Calibri"/>
          <w:sz w:val="21"/>
          <w:lang w:val="en-GB"/>
        </w:rPr>
        <w:t>Hz</w:t>
      </w:r>
      <w:r>
        <w:rPr>
          <w:rFonts w:ascii="Calibri" w:hAnsi="Calibri" w:hint="eastAsia"/>
          <w:sz w:val="21"/>
          <w:lang w:val="en-GB"/>
        </w:rPr>
        <w:t xml:space="preserve"> channel raster to keep the RE alignment </w:t>
      </w:r>
    </w:p>
    <w:p w:rsidR="00262C6C" w:rsidRDefault="00805413" w:rsidP="0048101F">
      <w:pPr>
        <w:pStyle w:val="a5"/>
        <w:numPr>
          <w:ilvl w:val="0"/>
          <w:numId w:val="30"/>
        </w:numPr>
        <w:ind w:firstLineChars="0"/>
        <w:jc w:val="both"/>
        <w:rPr>
          <w:rFonts w:ascii="Calibri" w:hAnsi="Calibri"/>
          <w:sz w:val="21"/>
          <w:lang w:val="en-GB"/>
        </w:rPr>
      </w:pPr>
      <w:r>
        <w:rPr>
          <w:rFonts w:ascii="Calibri" w:hAnsi="Calibri" w:hint="eastAsia"/>
          <w:sz w:val="21"/>
          <w:lang w:val="en-GB"/>
        </w:rPr>
        <w:t>Alt 2: 100 k</w:t>
      </w:r>
      <w:r w:rsidR="00262C6C">
        <w:rPr>
          <w:rFonts w:ascii="Calibri" w:hAnsi="Calibri" w:hint="eastAsia"/>
          <w:sz w:val="21"/>
          <w:lang w:val="en-GB"/>
        </w:rPr>
        <w:t>Hz sync raster same as LTE which will simplify the specification but the sync entry# will be 3 times of Alt1.</w:t>
      </w:r>
    </w:p>
    <w:p w:rsidR="00540BD4" w:rsidRPr="001D3D2F" w:rsidRDefault="00540BD4" w:rsidP="00540BD4">
      <w:pPr>
        <w:rPr>
          <w:rFonts w:ascii="Calibri" w:hAnsi="Calibri"/>
          <w:b/>
          <w:lang w:val="en-GB"/>
        </w:rPr>
      </w:pPr>
      <w:r w:rsidRPr="001D3D2F">
        <w:rPr>
          <w:rFonts w:ascii="Calibri" w:hAnsi="Calibri" w:hint="eastAsia"/>
          <w:b/>
          <w:lang w:val="en-GB"/>
        </w:rPr>
        <w:t>Observation 1: two alternative</w:t>
      </w:r>
      <w:r w:rsidR="001D3D2F" w:rsidRPr="001D3D2F">
        <w:rPr>
          <w:rFonts w:ascii="Calibri" w:hAnsi="Calibri" w:hint="eastAsia"/>
          <w:b/>
          <w:lang w:val="en-GB"/>
        </w:rPr>
        <w:t>s</w:t>
      </w:r>
      <w:r w:rsidRPr="001D3D2F">
        <w:rPr>
          <w:rFonts w:ascii="Calibri" w:hAnsi="Calibri" w:hint="eastAsia"/>
          <w:b/>
          <w:lang w:val="en-GB"/>
        </w:rPr>
        <w:t xml:space="preserve"> could be considered for sync raster of NR band n1, n2, n3, n8, n20, n28, n50, n51, n70, n71 and n74</w:t>
      </w:r>
      <w:r w:rsidR="001D3D2F" w:rsidRPr="001D3D2F">
        <w:rPr>
          <w:rFonts w:ascii="Calibri" w:hAnsi="Calibri" w:hint="eastAsia"/>
          <w:b/>
          <w:lang w:val="en-GB"/>
        </w:rPr>
        <w:t>.</w:t>
      </w:r>
    </w:p>
    <w:p w:rsidR="00A87E14" w:rsidRPr="00FD5645" w:rsidRDefault="00842028" w:rsidP="00842028">
      <w:pPr>
        <w:pStyle w:val="a5"/>
        <w:numPr>
          <w:ilvl w:val="0"/>
          <w:numId w:val="29"/>
        </w:numPr>
        <w:ind w:firstLineChars="0"/>
        <w:rPr>
          <w:rFonts w:ascii="Calibri" w:hAnsi="Calibri"/>
          <w:b/>
          <w:sz w:val="21"/>
          <w:lang w:val="en-GB"/>
        </w:rPr>
      </w:pPr>
      <w:r w:rsidRPr="00FD5645">
        <w:rPr>
          <w:rFonts w:ascii="Calibri" w:hAnsi="Calibri"/>
          <w:b/>
          <w:sz w:val="21"/>
          <w:lang w:val="en-GB"/>
        </w:rPr>
        <w:t>FR1 below 2.4GHz special case:</w:t>
      </w:r>
    </w:p>
    <w:p w:rsidR="00FB06CE" w:rsidRPr="00FB06CE" w:rsidRDefault="00FB06CE" w:rsidP="0048101F">
      <w:pPr>
        <w:rPr>
          <w:rFonts w:ascii="Calibri" w:hAnsi="Calibri"/>
          <w:lang w:val="en-GB"/>
        </w:rPr>
      </w:pPr>
      <w:r>
        <w:rPr>
          <w:rFonts w:ascii="Calibri" w:hAnsi="Calibri" w:hint="eastAsia"/>
          <w:lang w:val="en-GB"/>
        </w:rPr>
        <w:t xml:space="preserve">This band class includes NR band n5 and n66 which allow 15KH default SSB SCS for 5MHz minimum </w:t>
      </w:r>
      <w:r>
        <w:rPr>
          <w:rFonts w:ascii="Calibri" w:hAnsi="Calibri"/>
          <w:lang w:val="en-GB"/>
        </w:rPr>
        <w:t>bandwidth</w:t>
      </w:r>
      <w:r w:rsidR="00B80CFD">
        <w:rPr>
          <w:rFonts w:ascii="Calibri" w:hAnsi="Calibri" w:hint="eastAsia"/>
          <w:lang w:val="en-GB"/>
        </w:rPr>
        <w:t>, 30 k</w:t>
      </w:r>
      <w:r>
        <w:rPr>
          <w:rFonts w:ascii="Calibri" w:hAnsi="Calibri" w:hint="eastAsia"/>
          <w:lang w:val="en-GB"/>
        </w:rPr>
        <w:t xml:space="preserve">Hz default SSB SCS for </w:t>
      </w:r>
      <w:r w:rsidR="00B80CFD">
        <w:rPr>
          <w:rFonts w:ascii="Calibri" w:hAnsi="Calibri" w:hint="eastAsia"/>
          <w:lang w:val="en-GB"/>
        </w:rPr>
        <w:t>10MHz channel bandwidth and 100 k</w:t>
      </w:r>
      <w:r>
        <w:rPr>
          <w:rFonts w:ascii="Calibri" w:hAnsi="Calibri" w:hint="eastAsia"/>
          <w:lang w:val="en-GB"/>
        </w:rPr>
        <w:t xml:space="preserve">Hz channel raster. Based on the equation </w:t>
      </w:r>
      <w:r>
        <w:rPr>
          <w:rFonts w:ascii="Calibri" w:hAnsi="Calibri"/>
          <w:lang w:val="en-GB"/>
        </w:rPr>
        <w:t>aforementioned</w:t>
      </w:r>
      <w:r>
        <w:rPr>
          <w:rFonts w:ascii="Calibri" w:hAnsi="Calibri" w:hint="eastAsia"/>
          <w:lang w:val="en-GB"/>
        </w:rPr>
        <w:t xml:space="preserve"> in introduction, the </w:t>
      </w:r>
      <w:r>
        <w:rPr>
          <w:rFonts w:ascii="Calibri" w:hAnsi="Calibri"/>
          <w:lang w:val="en-GB"/>
        </w:rPr>
        <w:t>theoretical</w:t>
      </w:r>
      <w:r>
        <w:rPr>
          <w:rFonts w:ascii="Calibri" w:hAnsi="Calibri" w:hint="eastAsia"/>
          <w:lang w:val="en-GB"/>
        </w:rPr>
        <w:t xml:space="preserve"> maximum sync raster would be 1MHz for 15</w:t>
      </w:r>
      <w:r w:rsidR="00B80CFD">
        <w:rPr>
          <w:rFonts w:ascii="Calibri" w:hAnsi="Calibri" w:hint="eastAsia"/>
          <w:lang w:val="en-GB"/>
        </w:rPr>
        <w:t xml:space="preserve"> k</w:t>
      </w:r>
      <w:r>
        <w:rPr>
          <w:rFonts w:ascii="Calibri" w:hAnsi="Calibri" w:hint="eastAsia"/>
          <w:lang w:val="en-GB"/>
        </w:rPr>
        <w:t>Hz SCS or 1.54MHz for 30</w:t>
      </w:r>
      <w:r w:rsidR="00B80CFD">
        <w:rPr>
          <w:rFonts w:ascii="Calibri" w:hAnsi="Calibri" w:hint="eastAsia"/>
          <w:lang w:val="en-GB"/>
        </w:rPr>
        <w:t xml:space="preserve"> k</w:t>
      </w:r>
      <w:r>
        <w:rPr>
          <w:rFonts w:ascii="Calibri" w:hAnsi="Calibri" w:hint="eastAsia"/>
          <w:lang w:val="en-GB"/>
        </w:rPr>
        <w:t>Hz SCS case. Then there would be three options for sync raster for this class:</w:t>
      </w:r>
    </w:p>
    <w:p w:rsidR="00FB06CE" w:rsidRDefault="00FB06CE" w:rsidP="0048101F">
      <w:pPr>
        <w:pStyle w:val="a5"/>
        <w:numPr>
          <w:ilvl w:val="0"/>
          <w:numId w:val="30"/>
        </w:numPr>
        <w:ind w:firstLineChars="0"/>
        <w:jc w:val="both"/>
        <w:rPr>
          <w:rFonts w:ascii="Calibri" w:hAnsi="Calibri"/>
          <w:sz w:val="21"/>
          <w:lang w:val="en-GB"/>
        </w:rPr>
      </w:pPr>
      <w:r>
        <w:rPr>
          <w:rFonts w:ascii="Calibri" w:hAnsi="Calibri" w:hint="eastAsia"/>
          <w:sz w:val="21"/>
          <w:lang w:val="en-GB"/>
        </w:rPr>
        <w:t xml:space="preserve">Option1: decide the sync raster </w:t>
      </w:r>
      <w:r>
        <w:rPr>
          <w:rFonts w:ascii="Calibri" w:hAnsi="Calibri"/>
          <w:sz w:val="21"/>
          <w:lang w:val="en-GB"/>
        </w:rPr>
        <w:t>independently</w:t>
      </w:r>
      <w:r>
        <w:rPr>
          <w:rFonts w:ascii="Calibri" w:hAnsi="Calibri" w:hint="eastAsia"/>
          <w:sz w:val="21"/>
          <w:lang w:val="en-GB"/>
        </w:rPr>
        <w:t xml:space="preserve"> for each default SCS case based on calculation. </w:t>
      </w:r>
    </w:p>
    <w:p w:rsidR="00FB06CE" w:rsidRDefault="00FB06CE" w:rsidP="0048101F">
      <w:pPr>
        <w:pStyle w:val="a5"/>
        <w:numPr>
          <w:ilvl w:val="0"/>
          <w:numId w:val="30"/>
        </w:numPr>
        <w:ind w:firstLineChars="0"/>
        <w:jc w:val="both"/>
        <w:rPr>
          <w:rFonts w:ascii="Calibri" w:hAnsi="Calibri"/>
          <w:sz w:val="21"/>
          <w:lang w:val="en-GB"/>
        </w:rPr>
      </w:pPr>
      <w:r>
        <w:rPr>
          <w:rFonts w:ascii="Calibri" w:hAnsi="Calibri" w:hint="eastAsia"/>
          <w:sz w:val="21"/>
          <w:lang w:val="en-GB"/>
        </w:rPr>
        <w:t xml:space="preserve">Option2: fix the first SSB location with offset to band lower edge </w:t>
      </w:r>
      <w:r>
        <w:rPr>
          <w:rFonts w:ascii="Calibri" w:hAnsi="Calibri"/>
          <w:sz w:val="21"/>
          <w:lang w:val="en-GB"/>
        </w:rPr>
        <w:t>in the</w:t>
      </w:r>
      <w:r>
        <w:rPr>
          <w:rFonts w:ascii="Calibri" w:hAnsi="Calibri" w:hint="eastAsia"/>
          <w:sz w:val="21"/>
          <w:lang w:val="en-GB"/>
        </w:rPr>
        <w:t xml:space="preserve"> range of [0.32, 1.12], and decide sync raster based on 1MHz. The same sync entry pattern could be applied to both default SCSs case with almost half sync entry# of option 1. </w:t>
      </w:r>
    </w:p>
    <w:p w:rsidR="00A87E14" w:rsidRDefault="00FB06CE" w:rsidP="0048101F">
      <w:pPr>
        <w:pStyle w:val="a5"/>
        <w:numPr>
          <w:ilvl w:val="0"/>
          <w:numId w:val="30"/>
        </w:numPr>
        <w:ind w:firstLineChars="0"/>
        <w:jc w:val="both"/>
        <w:rPr>
          <w:rFonts w:ascii="Calibri" w:hAnsi="Calibri"/>
          <w:sz w:val="21"/>
          <w:lang w:val="en-GB"/>
        </w:rPr>
      </w:pPr>
      <w:r>
        <w:rPr>
          <w:rFonts w:ascii="Calibri" w:hAnsi="Calibri" w:hint="eastAsia"/>
          <w:sz w:val="21"/>
          <w:lang w:val="en-GB"/>
        </w:rPr>
        <w:t xml:space="preserve">Option3: </w:t>
      </w:r>
      <w:r w:rsidR="00691F06">
        <w:rPr>
          <w:rFonts w:ascii="Calibri" w:hAnsi="Calibri" w:hint="eastAsia"/>
          <w:sz w:val="21"/>
          <w:lang w:val="en-GB"/>
        </w:rPr>
        <w:t>100KHz sync raster same as LTE which will simplify the specification with less than 2 times sync entry# of option 1</w:t>
      </w:r>
    </w:p>
    <w:p w:rsidR="00760666" w:rsidRPr="00760666" w:rsidRDefault="001D3D2F" w:rsidP="00760666">
      <w:pPr>
        <w:rPr>
          <w:rFonts w:ascii="Calibri" w:hAnsi="Calibri"/>
          <w:lang w:val="en-GB"/>
        </w:rPr>
      </w:pPr>
      <w:r>
        <w:rPr>
          <w:rFonts w:ascii="Calibri" w:hAnsi="Calibri" w:hint="eastAsia"/>
          <w:b/>
          <w:lang w:val="en-GB"/>
        </w:rPr>
        <w:t>Observation 2: 3 options can be candidates for sync raster of band n5 and n66.</w:t>
      </w:r>
    </w:p>
    <w:p w:rsidR="00A87E14" w:rsidRPr="00FD5645" w:rsidRDefault="00842028" w:rsidP="00842028">
      <w:pPr>
        <w:pStyle w:val="a5"/>
        <w:numPr>
          <w:ilvl w:val="0"/>
          <w:numId w:val="29"/>
        </w:numPr>
        <w:ind w:firstLineChars="0"/>
        <w:rPr>
          <w:rFonts w:ascii="Calibri" w:hAnsi="Calibri"/>
          <w:b/>
          <w:sz w:val="21"/>
          <w:lang w:val="en-GB"/>
        </w:rPr>
      </w:pPr>
      <w:r w:rsidRPr="00FD5645">
        <w:rPr>
          <w:rFonts w:ascii="Calibri" w:hAnsi="Calibri"/>
          <w:b/>
          <w:sz w:val="21"/>
          <w:lang w:val="en-GB"/>
        </w:rPr>
        <w:t>FR1 2.4GHz bands</w:t>
      </w:r>
    </w:p>
    <w:p w:rsidR="00A87E14" w:rsidRDefault="00FD5645" w:rsidP="0048101F">
      <w:pPr>
        <w:pStyle w:val="a5"/>
        <w:ind w:firstLineChars="0" w:firstLine="0"/>
        <w:jc w:val="both"/>
        <w:rPr>
          <w:rFonts w:ascii="Calibri" w:hAnsi="Calibri"/>
          <w:sz w:val="21"/>
          <w:lang w:val="en-GB"/>
        </w:rPr>
      </w:pPr>
      <w:r>
        <w:rPr>
          <w:rFonts w:ascii="Calibri" w:hAnsi="Calibri" w:hint="eastAsia"/>
          <w:sz w:val="21"/>
          <w:lang w:val="en-GB"/>
        </w:rPr>
        <w:t>This band class includes NR band n7 and n38 with system parameters of 5MHz minimum channel bandwidth and 15 KHz default SSB SCS. The remaining issue is the channel raster for these two bands are not explicitly decided in RAN4. C</w:t>
      </w:r>
      <w:r>
        <w:rPr>
          <w:rFonts w:ascii="Calibri" w:hAnsi="Calibri"/>
          <w:sz w:val="21"/>
          <w:lang w:val="en-GB"/>
        </w:rPr>
        <w:t>onsidering</w:t>
      </w:r>
      <w:r>
        <w:rPr>
          <w:rFonts w:ascii="Calibri" w:hAnsi="Calibri" w:hint="eastAsia"/>
          <w:sz w:val="21"/>
          <w:lang w:val="en-GB"/>
        </w:rPr>
        <w:t xml:space="preserve"> that these two bands are in the same frequency range of band n41, in our calculation in table 1, 15</w:t>
      </w:r>
      <w:r w:rsidR="00B80CFD">
        <w:rPr>
          <w:rFonts w:ascii="Calibri" w:hAnsi="Calibri" w:hint="eastAsia"/>
          <w:sz w:val="21"/>
          <w:lang w:val="en-GB"/>
        </w:rPr>
        <w:t xml:space="preserve"> k</w:t>
      </w:r>
      <w:r>
        <w:rPr>
          <w:rFonts w:ascii="Calibri" w:hAnsi="Calibri" w:hint="eastAsia"/>
          <w:sz w:val="21"/>
          <w:lang w:val="en-GB"/>
        </w:rPr>
        <w:t>Hz channel raster is assumed</w:t>
      </w:r>
      <w:r w:rsidR="00CA3854">
        <w:rPr>
          <w:rFonts w:ascii="Calibri" w:hAnsi="Calibri" w:hint="eastAsia"/>
          <w:sz w:val="21"/>
          <w:lang w:val="en-GB"/>
        </w:rPr>
        <w:t>, which results in 0.915MHz maximum sync raster</w:t>
      </w:r>
      <w:r>
        <w:rPr>
          <w:rFonts w:ascii="Calibri" w:hAnsi="Calibri" w:hint="eastAsia"/>
          <w:sz w:val="21"/>
          <w:lang w:val="en-GB"/>
        </w:rPr>
        <w:t xml:space="preserve">. </w:t>
      </w:r>
    </w:p>
    <w:p w:rsidR="00760666" w:rsidRPr="00760666" w:rsidRDefault="001D3D2F" w:rsidP="00FD5645">
      <w:pPr>
        <w:pStyle w:val="a5"/>
        <w:ind w:firstLineChars="0" w:firstLine="0"/>
        <w:rPr>
          <w:rFonts w:ascii="Calibri" w:hAnsi="Calibri"/>
          <w:b/>
          <w:lang w:val="en-GB"/>
        </w:rPr>
      </w:pPr>
      <w:r>
        <w:rPr>
          <w:rFonts w:ascii="Calibri" w:hAnsi="Calibri" w:hint="eastAsia"/>
          <w:b/>
          <w:sz w:val="21"/>
          <w:lang w:val="en-GB"/>
        </w:rPr>
        <w:t xml:space="preserve">Observation 3: the channel raster for band n7 and n38 is not explicitly decided yet.  </w:t>
      </w:r>
    </w:p>
    <w:p w:rsidR="00842028" w:rsidRPr="00FD5645" w:rsidRDefault="00A87E14" w:rsidP="00842028">
      <w:pPr>
        <w:pStyle w:val="a5"/>
        <w:numPr>
          <w:ilvl w:val="0"/>
          <w:numId w:val="29"/>
        </w:numPr>
        <w:ind w:firstLineChars="0"/>
        <w:rPr>
          <w:rFonts w:ascii="Calibri" w:hAnsi="Calibri"/>
          <w:b/>
          <w:sz w:val="21"/>
          <w:lang w:val="en-GB"/>
        </w:rPr>
      </w:pPr>
      <w:r w:rsidRPr="00FD5645">
        <w:rPr>
          <w:rFonts w:ascii="Calibri" w:hAnsi="Calibri"/>
          <w:b/>
          <w:sz w:val="21"/>
          <w:lang w:val="en-GB"/>
        </w:rPr>
        <w:t>FR</w:t>
      </w:r>
      <w:r w:rsidRPr="00FD5645">
        <w:rPr>
          <w:rFonts w:ascii="Calibri" w:hAnsi="Calibri" w:hint="eastAsia"/>
          <w:b/>
          <w:sz w:val="21"/>
          <w:lang w:val="en-GB"/>
        </w:rPr>
        <w:t>1 above 2.6GHz bands</w:t>
      </w:r>
    </w:p>
    <w:p w:rsidR="00A87E14" w:rsidRDefault="00CA3854" w:rsidP="00760666">
      <w:pPr>
        <w:rPr>
          <w:rFonts w:ascii="Calibri" w:hAnsi="Calibri"/>
          <w:lang w:val="en-GB"/>
        </w:rPr>
      </w:pPr>
      <w:r w:rsidRPr="00CA3854">
        <w:rPr>
          <w:rFonts w:ascii="Calibri" w:hAnsi="Calibri" w:hint="eastAsia"/>
          <w:lang w:val="en-GB"/>
        </w:rPr>
        <w:t>This band class includes NR band n</w:t>
      </w:r>
      <w:r>
        <w:rPr>
          <w:rFonts w:ascii="Calibri" w:hAnsi="Calibri" w:hint="eastAsia"/>
          <w:lang w:val="en-GB"/>
        </w:rPr>
        <w:t xml:space="preserve">41, n77, n78 and n79 with 15KHz channel raster and at least 10MHz minimum channel bandwidth. </w:t>
      </w:r>
      <w:r w:rsidR="00760666">
        <w:rPr>
          <w:rFonts w:ascii="Calibri" w:hAnsi="Calibri" w:hint="eastAsia"/>
          <w:lang w:val="en-GB"/>
        </w:rPr>
        <w:t xml:space="preserve">As shown in table 1, </w:t>
      </w:r>
      <w:r w:rsidR="00840A0D">
        <w:rPr>
          <w:rFonts w:ascii="Calibri" w:hAnsi="Calibri" w:hint="eastAsia"/>
          <w:lang w:val="en-GB"/>
        </w:rPr>
        <w:t>further discussion</w:t>
      </w:r>
      <w:r w:rsidR="00760666">
        <w:rPr>
          <w:rFonts w:ascii="Calibri" w:hAnsi="Calibri" w:hint="eastAsia"/>
          <w:lang w:val="en-GB"/>
        </w:rPr>
        <w:t xml:space="preserve"> on default SSB SCS is still needed for band n41. </w:t>
      </w:r>
    </w:p>
    <w:p w:rsidR="00760666" w:rsidRPr="001D3D2F" w:rsidRDefault="00760666" w:rsidP="001D3D2F">
      <w:pPr>
        <w:pStyle w:val="a5"/>
        <w:ind w:firstLineChars="0" w:firstLine="0"/>
        <w:rPr>
          <w:rFonts w:ascii="Calibri" w:hAnsi="Calibri"/>
          <w:b/>
          <w:sz w:val="21"/>
          <w:lang w:val="en-GB"/>
        </w:rPr>
      </w:pPr>
      <w:r w:rsidRPr="001D3D2F">
        <w:rPr>
          <w:rFonts w:ascii="Calibri" w:hAnsi="Calibri" w:hint="eastAsia"/>
          <w:b/>
          <w:sz w:val="21"/>
          <w:lang w:val="en-GB"/>
        </w:rPr>
        <w:t xml:space="preserve">Observation </w:t>
      </w:r>
      <w:r w:rsidR="001D3D2F" w:rsidRPr="001D3D2F">
        <w:rPr>
          <w:rFonts w:ascii="Calibri" w:hAnsi="Calibri" w:hint="eastAsia"/>
          <w:b/>
          <w:sz w:val="21"/>
          <w:lang w:val="en-GB"/>
        </w:rPr>
        <w:t>4</w:t>
      </w:r>
      <w:r w:rsidRPr="001D3D2F">
        <w:rPr>
          <w:rFonts w:ascii="Calibri" w:hAnsi="Calibri" w:hint="eastAsia"/>
          <w:b/>
          <w:sz w:val="21"/>
          <w:lang w:val="en-GB"/>
        </w:rPr>
        <w:t xml:space="preserve">: </w:t>
      </w:r>
      <w:r w:rsidR="00840A0D">
        <w:rPr>
          <w:rFonts w:ascii="Calibri" w:hAnsi="Calibri" w:hint="eastAsia"/>
          <w:b/>
          <w:sz w:val="21"/>
          <w:lang w:val="en-GB"/>
        </w:rPr>
        <w:t>Further discussio</w:t>
      </w:r>
      <w:r w:rsidRPr="001D3D2F">
        <w:rPr>
          <w:rFonts w:ascii="Calibri" w:hAnsi="Calibri" w:hint="eastAsia"/>
          <w:b/>
          <w:sz w:val="21"/>
          <w:lang w:val="en-GB"/>
        </w:rPr>
        <w:t>n on default SSB SCS is still needed for band n41.</w:t>
      </w:r>
    </w:p>
    <w:p w:rsidR="00760666" w:rsidRDefault="00A87E14" w:rsidP="00760666">
      <w:pPr>
        <w:pStyle w:val="a5"/>
        <w:numPr>
          <w:ilvl w:val="0"/>
          <w:numId w:val="29"/>
        </w:numPr>
        <w:ind w:firstLineChars="0"/>
        <w:rPr>
          <w:rFonts w:ascii="Calibri" w:hAnsi="Calibri"/>
          <w:b/>
          <w:sz w:val="21"/>
          <w:lang w:val="en-GB"/>
        </w:rPr>
      </w:pPr>
      <w:r w:rsidRPr="00760666">
        <w:rPr>
          <w:rFonts w:ascii="Calibri" w:hAnsi="Calibri"/>
          <w:b/>
          <w:sz w:val="21"/>
          <w:lang w:val="en-GB"/>
        </w:rPr>
        <w:t>FR</w:t>
      </w:r>
      <w:r w:rsidRPr="00760666">
        <w:rPr>
          <w:rFonts w:ascii="Calibri" w:hAnsi="Calibri" w:hint="eastAsia"/>
          <w:b/>
          <w:sz w:val="21"/>
          <w:lang w:val="en-GB"/>
        </w:rPr>
        <w:t>2 bands</w:t>
      </w:r>
    </w:p>
    <w:p w:rsidR="00A87E14" w:rsidRPr="001D3D2F" w:rsidRDefault="00760666" w:rsidP="00760666">
      <w:pPr>
        <w:rPr>
          <w:rFonts w:ascii="Calibri" w:hAnsi="Calibri"/>
          <w:lang w:val="en-GB"/>
        </w:rPr>
      </w:pPr>
      <w:r>
        <w:rPr>
          <w:rFonts w:ascii="Calibri" w:hAnsi="Calibri" w:hint="eastAsia"/>
          <w:lang w:val="en-GB"/>
        </w:rPr>
        <w:t>FR2 includes N</w:t>
      </w:r>
      <w:r w:rsidR="00A87E14" w:rsidRPr="00760666">
        <w:rPr>
          <w:rFonts w:ascii="Calibri" w:hAnsi="Calibri" w:hint="eastAsia"/>
          <w:lang w:val="en-GB"/>
        </w:rPr>
        <w:t>R band n257, n258 and n260</w:t>
      </w:r>
      <w:r w:rsidR="009D33E9">
        <w:rPr>
          <w:rFonts w:ascii="Calibri" w:hAnsi="Calibri" w:hint="eastAsia"/>
          <w:lang w:val="en-GB"/>
        </w:rPr>
        <w:t xml:space="preserve"> currently with 120</w:t>
      </w:r>
      <w:r w:rsidR="00805413">
        <w:rPr>
          <w:rFonts w:ascii="Calibri" w:hAnsi="Calibri" w:hint="eastAsia"/>
          <w:lang w:val="en-GB"/>
        </w:rPr>
        <w:t xml:space="preserve"> kHz</w:t>
      </w:r>
      <w:r w:rsidR="009D33E9">
        <w:rPr>
          <w:rFonts w:ascii="Calibri" w:hAnsi="Calibri" w:hint="eastAsia"/>
          <w:lang w:val="en-GB"/>
        </w:rPr>
        <w:t xml:space="preserve"> default SSB SCS for 50MHz minimum </w:t>
      </w:r>
      <w:r w:rsidR="009D33E9">
        <w:rPr>
          <w:rFonts w:ascii="Calibri" w:hAnsi="Calibri"/>
          <w:lang w:val="en-GB"/>
        </w:rPr>
        <w:t>bandwidth</w:t>
      </w:r>
      <w:r w:rsidR="00805413">
        <w:rPr>
          <w:rFonts w:ascii="Calibri" w:hAnsi="Calibri" w:hint="eastAsia"/>
          <w:lang w:val="en-GB"/>
        </w:rPr>
        <w:t>, 240 k</w:t>
      </w:r>
      <w:r w:rsidR="009D33E9">
        <w:rPr>
          <w:rFonts w:ascii="Calibri" w:hAnsi="Calibri" w:hint="eastAsia"/>
          <w:lang w:val="en-GB"/>
        </w:rPr>
        <w:t xml:space="preserve">Hz default SSB SCS for 100MHz channel bandwidth and </w:t>
      </w:r>
      <w:proofErr w:type="gramStart"/>
      <w:r w:rsidR="009D33E9">
        <w:rPr>
          <w:rFonts w:ascii="Calibri" w:hAnsi="Calibri" w:hint="eastAsia"/>
          <w:lang w:val="en-GB"/>
        </w:rPr>
        <w:t>60KHz</w:t>
      </w:r>
      <w:proofErr w:type="gramEnd"/>
      <w:r w:rsidR="009D33E9">
        <w:rPr>
          <w:rFonts w:ascii="Calibri" w:hAnsi="Calibri" w:hint="eastAsia"/>
          <w:lang w:val="en-GB"/>
        </w:rPr>
        <w:t xml:space="preserve"> channel raster. The </w:t>
      </w:r>
      <w:r w:rsidR="009D33E9">
        <w:rPr>
          <w:rFonts w:ascii="Calibri" w:hAnsi="Calibri"/>
          <w:lang w:val="en-GB"/>
        </w:rPr>
        <w:t>calculation</w:t>
      </w:r>
      <w:r w:rsidR="009D33E9">
        <w:rPr>
          <w:rFonts w:ascii="Calibri" w:hAnsi="Calibri" w:hint="eastAsia"/>
          <w:lang w:val="en-GB"/>
        </w:rPr>
        <w:t xml:space="preserve"> for this frequency range is shown in table 2. </w:t>
      </w:r>
      <w:r w:rsidR="001D3D2F">
        <w:rPr>
          <w:rFonts w:ascii="Calibri" w:hAnsi="Calibri" w:hint="eastAsia"/>
          <w:lang w:val="en-GB"/>
        </w:rPr>
        <w:t>T</w:t>
      </w:r>
      <w:r w:rsidR="009D33E9">
        <w:rPr>
          <w:rFonts w:ascii="Calibri" w:hAnsi="Calibri" w:hint="eastAsia"/>
          <w:lang w:val="en-GB"/>
        </w:rPr>
        <w:t xml:space="preserve">he criteria of option 2 for band n5 and n66 </w:t>
      </w:r>
      <w:r w:rsidR="001D3D2F">
        <w:rPr>
          <w:rFonts w:ascii="Calibri" w:hAnsi="Calibri" w:hint="eastAsia"/>
          <w:lang w:val="en-GB"/>
        </w:rPr>
        <w:t>could be considered for band n257, n258 and n260. The possible candidate could be as below:</w:t>
      </w:r>
    </w:p>
    <w:p w:rsidR="009D33E9" w:rsidRPr="008F2591" w:rsidRDefault="009D33E9" w:rsidP="008F2591">
      <w:pPr>
        <w:pStyle w:val="a5"/>
        <w:numPr>
          <w:ilvl w:val="0"/>
          <w:numId w:val="31"/>
        </w:numPr>
        <w:ind w:firstLineChars="0"/>
        <w:rPr>
          <w:rFonts w:ascii="Calibri" w:hAnsi="Calibri"/>
          <w:sz w:val="21"/>
          <w:szCs w:val="21"/>
          <w:lang w:val="en-GB"/>
        </w:rPr>
      </w:pPr>
      <w:r w:rsidRPr="008F2591">
        <w:rPr>
          <w:rFonts w:ascii="Calibri" w:hAnsi="Calibri"/>
          <w:sz w:val="21"/>
          <w:szCs w:val="21"/>
          <w:lang w:val="en-GB"/>
        </w:rPr>
        <w:lastRenderedPageBreak/>
        <w:t>R</w:t>
      </w:r>
      <w:r w:rsidRPr="008F2591">
        <w:rPr>
          <w:rFonts w:ascii="Calibri" w:hAnsi="Calibri" w:hint="eastAsia"/>
          <w:sz w:val="21"/>
          <w:szCs w:val="21"/>
          <w:lang w:val="en-GB"/>
        </w:rPr>
        <w:t xml:space="preserve">euse the same sync entry location for both 120KHz and 240KHz SSB SCS </w:t>
      </w:r>
    </w:p>
    <w:p w:rsidR="009D33E9" w:rsidRPr="008F2591" w:rsidRDefault="009D33E9" w:rsidP="008F2591">
      <w:pPr>
        <w:pStyle w:val="a5"/>
        <w:numPr>
          <w:ilvl w:val="0"/>
          <w:numId w:val="31"/>
        </w:numPr>
        <w:ind w:firstLineChars="0"/>
        <w:rPr>
          <w:rFonts w:ascii="Calibri" w:hAnsi="Calibri"/>
          <w:sz w:val="21"/>
          <w:szCs w:val="21"/>
          <w:lang w:val="en-GB"/>
        </w:rPr>
      </w:pPr>
      <w:r w:rsidRPr="008F2591">
        <w:rPr>
          <w:rFonts w:ascii="Calibri" w:hAnsi="Calibri"/>
          <w:sz w:val="21"/>
          <w:szCs w:val="21"/>
          <w:lang w:val="en-GB"/>
        </w:rPr>
        <w:t>S</w:t>
      </w:r>
      <w:r w:rsidRPr="008F2591">
        <w:rPr>
          <w:rFonts w:ascii="Calibri" w:hAnsi="Calibri" w:hint="eastAsia"/>
          <w:sz w:val="21"/>
          <w:szCs w:val="21"/>
          <w:lang w:val="en-GB"/>
        </w:rPr>
        <w:t xml:space="preserve">ync raster : </w:t>
      </w:r>
      <w:r w:rsidR="008F2591">
        <w:rPr>
          <w:rFonts w:ascii="Calibri" w:hAnsi="Calibri" w:hint="eastAsia"/>
          <w:sz w:val="21"/>
          <w:szCs w:val="21"/>
          <w:lang w:val="en-GB"/>
        </w:rPr>
        <w:t>[</w:t>
      </w:r>
      <w:r w:rsidRPr="008F2591">
        <w:rPr>
          <w:rFonts w:ascii="Calibri" w:hAnsi="Calibri" w:hint="eastAsia"/>
          <w:sz w:val="21"/>
          <w:szCs w:val="21"/>
          <w:lang w:val="en-GB"/>
        </w:rPr>
        <w:t>16.8MHz</w:t>
      </w:r>
      <w:r w:rsidR="008F2591">
        <w:rPr>
          <w:rFonts w:ascii="Calibri" w:hAnsi="Calibri" w:hint="eastAsia"/>
          <w:sz w:val="21"/>
          <w:szCs w:val="21"/>
          <w:lang w:val="en-GB"/>
        </w:rPr>
        <w:t>]</w:t>
      </w:r>
    </w:p>
    <w:p w:rsidR="009D33E9" w:rsidRPr="008F2591" w:rsidRDefault="009D33E9" w:rsidP="008F2591">
      <w:pPr>
        <w:pStyle w:val="a5"/>
        <w:numPr>
          <w:ilvl w:val="0"/>
          <w:numId w:val="31"/>
        </w:numPr>
        <w:ind w:firstLineChars="0"/>
        <w:rPr>
          <w:rFonts w:ascii="Calibri" w:hAnsi="Calibri"/>
          <w:b/>
          <w:sz w:val="21"/>
          <w:szCs w:val="21"/>
          <w:lang w:val="en-GB"/>
        </w:rPr>
      </w:pPr>
      <w:r w:rsidRPr="008F2591">
        <w:rPr>
          <w:rFonts w:ascii="Calibri" w:hAnsi="Calibri"/>
          <w:sz w:val="21"/>
          <w:szCs w:val="21"/>
          <w:lang w:val="en-GB"/>
        </w:rPr>
        <w:t>F</w:t>
      </w:r>
      <w:r w:rsidRPr="008F2591">
        <w:rPr>
          <w:rFonts w:ascii="Calibri" w:hAnsi="Calibri" w:hint="eastAsia"/>
          <w:sz w:val="21"/>
          <w:szCs w:val="21"/>
          <w:lang w:val="en-GB"/>
        </w:rPr>
        <w:t xml:space="preserve">irst sync entry location offset to band lower edge: </w:t>
      </w:r>
      <w:r w:rsidR="008F2591">
        <w:rPr>
          <w:rFonts w:ascii="Calibri" w:hAnsi="Calibri" w:hint="eastAsia"/>
          <w:sz w:val="21"/>
          <w:szCs w:val="21"/>
          <w:lang w:val="en-GB"/>
        </w:rPr>
        <w:t>[</w:t>
      </w:r>
      <w:r w:rsidR="008F2591" w:rsidRPr="008F2591">
        <w:rPr>
          <w:rFonts w:ascii="Calibri" w:hAnsi="Calibri" w:hint="eastAsia"/>
          <w:sz w:val="21"/>
          <w:szCs w:val="21"/>
          <w:lang w:val="en-GB"/>
        </w:rPr>
        <w:t>18.76MHz</w:t>
      </w:r>
      <w:r w:rsidR="008F2591">
        <w:rPr>
          <w:rFonts w:ascii="Calibri" w:hAnsi="Calibri" w:hint="eastAsia"/>
          <w:sz w:val="21"/>
          <w:szCs w:val="21"/>
          <w:lang w:val="en-GB"/>
        </w:rPr>
        <w:t>]</w:t>
      </w:r>
    </w:p>
    <w:p w:rsidR="00A87E14" w:rsidRPr="001D3D2F" w:rsidRDefault="001D3D2F" w:rsidP="001D3D2F">
      <w:pPr>
        <w:pStyle w:val="a5"/>
        <w:ind w:firstLineChars="0" w:firstLine="0"/>
        <w:rPr>
          <w:rFonts w:ascii="Calibri" w:hAnsi="Calibri"/>
          <w:b/>
          <w:sz w:val="21"/>
          <w:lang w:val="en-GB"/>
        </w:rPr>
      </w:pPr>
      <w:r w:rsidRPr="001D3D2F">
        <w:rPr>
          <w:rFonts w:ascii="Calibri" w:hAnsi="Calibri" w:hint="eastAsia"/>
          <w:b/>
          <w:sz w:val="21"/>
          <w:lang w:val="en-GB"/>
        </w:rPr>
        <w:t>Observation</w:t>
      </w:r>
      <w:r>
        <w:rPr>
          <w:rFonts w:ascii="Calibri" w:hAnsi="Calibri" w:hint="eastAsia"/>
          <w:b/>
          <w:sz w:val="21"/>
          <w:lang w:val="en-GB"/>
        </w:rPr>
        <w:t xml:space="preserve"> 5</w:t>
      </w:r>
      <w:r w:rsidRPr="001D3D2F">
        <w:rPr>
          <w:rFonts w:ascii="Calibri" w:hAnsi="Calibri" w:hint="eastAsia"/>
          <w:b/>
          <w:sz w:val="21"/>
          <w:lang w:val="en-GB"/>
        </w:rPr>
        <w:t xml:space="preserve">: </w:t>
      </w:r>
      <w:r>
        <w:rPr>
          <w:rFonts w:ascii="Calibri" w:hAnsi="Calibri" w:hint="eastAsia"/>
          <w:b/>
          <w:sz w:val="21"/>
          <w:lang w:val="en-GB"/>
        </w:rPr>
        <w:t>reuse the sync entry locations for 120</w:t>
      </w:r>
      <w:r w:rsidR="00805413">
        <w:rPr>
          <w:rFonts w:ascii="Calibri" w:hAnsi="Calibri" w:hint="eastAsia"/>
          <w:b/>
          <w:sz w:val="21"/>
          <w:lang w:val="en-GB"/>
        </w:rPr>
        <w:t xml:space="preserve"> </w:t>
      </w:r>
      <w:r>
        <w:rPr>
          <w:rFonts w:ascii="Calibri" w:hAnsi="Calibri" w:hint="eastAsia"/>
          <w:b/>
          <w:sz w:val="21"/>
          <w:lang w:val="en-GB"/>
        </w:rPr>
        <w:t>kHz and 240</w:t>
      </w:r>
      <w:r w:rsidR="00805413">
        <w:rPr>
          <w:rFonts w:ascii="Calibri" w:hAnsi="Calibri" w:hint="eastAsia"/>
          <w:b/>
          <w:sz w:val="21"/>
          <w:lang w:val="en-GB"/>
        </w:rPr>
        <w:t xml:space="preserve"> </w:t>
      </w:r>
      <w:r>
        <w:rPr>
          <w:rFonts w:ascii="Calibri" w:hAnsi="Calibri" w:hint="eastAsia"/>
          <w:b/>
          <w:sz w:val="21"/>
          <w:lang w:val="en-GB"/>
        </w:rPr>
        <w:t xml:space="preserve">kHz could be candidate solution to resolve </w:t>
      </w:r>
      <w:r w:rsidR="00627385">
        <w:rPr>
          <w:rFonts w:ascii="Calibri" w:hAnsi="Calibri" w:hint="eastAsia"/>
          <w:b/>
          <w:sz w:val="21"/>
          <w:lang w:val="en-GB"/>
        </w:rPr>
        <w:t>multiple default SSB SCS for FR2.</w:t>
      </w:r>
    </w:p>
    <w:p w:rsidR="001876C0" w:rsidRDefault="001876C0" w:rsidP="001876C0">
      <w:pPr>
        <w:pStyle w:val="1"/>
        <w:rPr>
          <w:rFonts w:cs="Arial"/>
          <w:lang w:eastAsia="zh-CN"/>
        </w:rPr>
      </w:pPr>
      <w:r>
        <w:rPr>
          <w:rFonts w:cs="Arial" w:hint="eastAsia"/>
          <w:lang w:eastAsia="zh-CN"/>
        </w:rPr>
        <w:t>Conclusion</w:t>
      </w:r>
    </w:p>
    <w:p w:rsidR="001876C0" w:rsidRDefault="001876C0" w:rsidP="001876C0">
      <w:r>
        <w:rPr>
          <w:rFonts w:hint="eastAsia"/>
        </w:rPr>
        <w:t xml:space="preserve">In this contribution we further </w:t>
      </w:r>
      <w:r>
        <w:t>analyze</w:t>
      </w:r>
      <w:r>
        <w:rPr>
          <w:rFonts w:hint="eastAsia"/>
        </w:rPr>
        <w:t xml:space="preserve"> the sync raster as have</w:t>
      </w:r>
      <w:r w:rsidR="00627385">
        <w:rPr>
          <w:rFonts w:hint="eastAsia"/>
        </w:rPr>
        <w:t xml:space="preserve"> below</w:t>
      </w:r>
      <w:r>
        <w:rPr>
          <w:rFonts w:hint="eastAsia"/>
        </w:rPr>
        <w:t xml:space="preserve"> observation</w:t>
      </w:r>
      <w:r w:rsidR="00627385">
        <w:rPr>
          <w:rFonts w:hint="eastAsia"/>
        </w:rPr>
        <w:t>s:</w:t>
      </w:r>
    </w:p>
    <w:p w:rsidR="00627385" w:rsidRPr="001D3D2F" w:rsidRDefault="00627385" w:rsidP="00627385">
      <w:pPr>
        <w:rPr>
          <w:rFonts w:ascii="Calibri" w:hAnsi="Calibri"/>
          <w:b/>
          <w:lang w:val="en-GB"/>
        </w:rPr>
      </w:pPr>
      <w:r w:rsidRPr="001D3D2F">
        <w:rPr>
          <w:rFonts w:ascii="Calibri" w:hAnsi="Calibri" w:hint="eastAsia"/>
          <w:b/>
          <w:lang w:val="en-GB"/>
        </w:rPr>
        <w:t>Observation 1: two alternatives could be considered for sync raster of NR band n1, n2, n3, n8, n20, n28, n50, n51, n70, n71 and n74.</w:t>
      </w:r>
      <w:bookmarkStart w:id="0" w:name="_GoBack"/>
      <w:bookmarkEnd w:id="0"/>
    </w:p>
    <w:p w:rsidR="00627385" w:rsidRPr="00760666" w:rsidRDefault="00627385" w:rsidP="00627385">
      <w:pPr>
        <w:rPr>
          <w:rFonts w:ascii="Calibri" w:hAnsi="Calibri"/>
          <w:lang w:val="en-GB"/>
        </w:rPr>
      </w:pPr>
      <w:r>
        <w:rPr>
          <w:rFonts w:ascii="Calibri" w:hAnsi="Calibri" w:hint="eastAsia"/>
          <w:b/>
          <w:lang w:val="en-GB"/>
        </w:rPr>
        <w:t>Observation 2: 3 options can be candidates for sync raster of band n5 and n66.</w:t>
      </w:r>
    </w:p>
    <w:p w:rsidR="00627385" w:rsidRPr="00760666" w:rsidRDefault="00627385" w:rsidP="00627385">
      <w:pPr>
        <w:pStyle w:val="a5"/>
        <w:ind w:firstLineChars="0" w:firstLine="0"/>
        <w:rPr>
          <w:rFonts w:ascii="Calibri" w:hAnsi="Calibri"/>
          <w:b/>
          <w:lang w:val="en-GB"/>
        </w:rPr>
      </w:pPr>
      <w:r>
        <w:rPr>
          <w:rFonts w:ascii="Calibri" w:hAnsi="Calibri" w:hint="eastAsia"/>
          <w:b/>
          <w:sz w:val="21"/>
          <w:lang w:val="en-GB"/>
        </w:rPr>
        <w:t xml:space="preserve">Observation 3: the channel raster for band n7 and n38 is not explicitly decided yet.  </w:t>
      </w:r>
    </w:p>
    <w:p w:rsidR="0048101F" w:rsidRPr="001D3D2F" w:rsidRDefault="0048101F" w:rsidP="0048101F">
      <w:pPr>
        <w:pStyle w:val="a5"/>
        <w:ind w:firstLineChars="0" w:firstLine="0"/>
        <w:rPr>
          <w:rFonts w:ascii="Calibri" w:hAnsi="Calibri"/>
          <w:b/>
          <w:sz w:val="21"/>
          <w:lang w:val="en-GB"/>
        </w:rPr>
      </w:pPr>
      <w:r w:rsidRPr="001D3D2F">
        <w:rPr>
          <w:rFonts w:ascii="Calibri" w:hAnsi="Calibri" w:hint="eastAsia"/>
          <w:b/>
          <w:sz w:val="21"/>
          <w:lang w:val="en-GB"/>
        </w:rPr>
        <w:t xml:space="preserve">Observation 4: </w:t>
      </w:r>
      <w:r>
        <w:rPr>
          <w:rFonts w:ascii="Calibri" w:hAnsi="Calibri" w:hint="eastAsia"/>
          <w:b/>
          <w:sz w:val="21"/>
          <w:lang w:val="en-GB"/>
        </w:rPr>
        <w:t>Further discussio</w:t>
      </w:r>
      <w:r w:rsidRPr="001D3D2F">
        <w:rPr>
          <w:rFonts w:ascii="Calibri" w:hAnsi="Calibri" w:hint="eastAsia"/>
          <w:b/>
          <w:sz w:val="21"/>
          <w:lang w:val="en-GB"/>
        </w:rPr>
        <w:t>n on default SSB SCS is still needed for band n41.</w:t>
      </w:r>
    </w:p>
    <w:p w:rsidR="00627385" w:rsidRDefault="00627385" w:rsidP="00627385">
      <w:pPr>
        <w:pStyle w:val="a5"/>
        <w:ind w:firstLineChars="0" w:firstLine="0"/>
        <w:rPr>
          <w:rFonts w:ascii="Calibri" w:hAnsi="Calibri"/>
          <w:b/>
          <w:sz w:val="21"/>
          <w:lang w:val="en-GB"/>
        </w:rPr>
      </w:pPr>
      <w:r w:rsidRPr="001D3D2F">
        <w:rPr>
          <w:rFonts w:ascii="Calibri" w:hAnsi="Calibri" w:hint="eastAsia"/>
          <w:b/>
          <w:sz w:val="21"/>
          <w:lang w:val="en-GB"/>
        </w:rPr>
        <w:t>Observation</w:t>
      </w:r>
      <w:r>
        <w:rPr>
          <w:rFonts w:ascii="Calibri" w:hAnsi="Calibri" w:hint="eastAsia"/>
          <w:b/>
          <w:sz w:val="21"/>
          <w:lang w:val="en-GB"/>
        </w:rPr>
        <w:t xml:space="preserve"> 5</w:t>
      </w:r>
      <w:r w:rsidRPr="001D3D2F">
        <w:rPr>
          <w:rFonts w:ascii="Calibri" w:hAnsi="Calibri" w:hint="eastAsia"/>
          <w:b/>
          <w:sz w:val="21"/>
          <w:lang w:val="en-GB"/>
        </w:rPr>
        <w:t xml:space="preserve">: </w:t>
      </w:r>
      <w:r>
        <w:rPr>
          <w:rFonts w:ascii="Calibri" w:hAnsi="Calibri" w:hint="eastAsia"/>
          <w:b/>
          <w:sz w:val="21"/>
          <w:lang w:val="en-GB"/>
        </w:rPr>
        <w:t>reuse the sync entry locations for 120</w:t>
      </w:r>
      <w:r w:rsidR="00805413">
        <w:rPr>
          <w:rFonts w:ascii="Calibri" w:hAnsi="Calibri" w:hint="eastAsia"/>
          <w:b/>
          <w:sz w:val="21"/>
          <w:lang w:val="en-GB"/>
        </w:rPr>
        <w:t xml:space="preserve"> </w:t>
      </w:r>
      <w:r>
        <w:rPr>
          <w:rFonts w:ascii="Calibri" w:hAnsi="Calibri" w:hint="eastAsia"/>
          <w:b/>
          <w:sz w:val="21"/>
          <w:lang w:val="en-GB"/>
        </w:rPr>
        <w:t>kHz and 240</w:t>
      </w:r>
      <w:r w:rsidR="00805413">
        <w:rPr>
          <w:rFonts w:ascii="Calibri" w:hAnsi="Calibri" w:hint="eastAsia"/>
          <w:b/>
          <w:sz w:val="21"/>
          <w:lang w:val="en-GB"/>
        </w:rPr>
        <w:t xml:space="preserve"> </w:t>
      </w:r>
      <w:r>
        <w:rPr>
          <w:rFonts w:ascii="Calibri" w:hAnsi="Calibri" w:hint="eastAsia"/>
          <w:b/>
          <w:sz w:val="21"/>
          <w:lang w:val="en-GB"/>
        </w:rPr>
        <w:t>kHz could be candidate solution to resolve multiple default SSB SCS for FR2.</w:t>
      </w:r>
    </w:p>
    <w:p w:rsidR="00B80CFD" w:rsidRPr="00B80CFD" w:rsidRDefault="00B80CFD" w:rsidP="0048101F">
      <w:pPr>
        <w:pStyle w:val="a5"/>
        <w:ind w:firstLineChars="0" w:firstLine="0"/>
        <w:jc w:val="both"/>
        <w:rPr>
          <w:rFonts w:ascii="Calibri" w:hAnsi="Calibri"/>
          <w:sz w:val="21"/>
          <w:lang w:val="en-GB"/>
        </w:rPr>
      </w:pPr>
      <w:r w:rsidRPr="00B80CFD">
        <w:rPr>
          <w:rFonts w:ascii="Calibri" w:hAnsi="Calibri" w:hint="eastAsia"/>
          <w:sz w:val="21"/>
          <w:lang w:val="en-GB"/>
        </w:rPr>
        <w:t xml:space="preserve">One </w:t>
      </w:r>
      <w:r w:rsidRPr="00B80CFD">
        <w:rPr>
          <w:rFonts w:ascii="Calibri" w:hAnsi="Calibri"/>
          <w:sz w:val="21"/>
          <w:lang w:val="en-GB"/>
        </w:rPr>
        <w:t>additional</w:t>
      </w:r>
      <w:r w:rsidRPr="00B80CFD">
        <w:rPr>
          <w:rFonts w:ascii="Calibri" w:hAnsi="Calibri" w:hint="eastAsia"/>
          <w:sz w:val="21"/>
          <w:lang w:val="en-GB"/>
        </w:rPr>
        <w:t xml:space="preserve"> issue needs to be considered is in </w:t>
      </w:r>
      <w:r>
        <w:rPr>
          <w:rFonts w:ascii="Calibri" w:hAnsi="Calibri" w:hint="eastAsia"/>
          <w:sz w:val="21"/>
          <w:lang w:val="en-GB"/>
        </w:rPr>
        <w:t xml:space="preserve">the </w:t>
      </w:r>
      <w:r w:rsidRPr="00B80CFD">
        <w:rPr>
          <w:rFonts w:ascii="Calibri" w:hAnsi="Calibri" w:hint="eastAsia"/>
          <w:sz w:val="21"/>
          <w:lang w:val="en-GB"/>
        </w:rPr>
        <w:t>decision of sync raster is that the Network reliability and forward compatibility</w:t>
      </w:r>
      <w:r>
        <w:rPr>
          <w:rFonts w:ascii="Calibri" w:hAnsi="Calibri" w:hint="eastAsia"/>
          <w:sz w:val="21"/>
          <w:lang w:val="en-GB"/>
        </w:rPr>
        <w:t>. All the</w:t>
      </w:r>
      <w:r w:rsidR="002D350F">
        <w:rPr>
          <w:rFonts w:ascii="Calibri" w:hAnsi="Calibri" w:hint="eastAsia"/>
          <w:sz w:val="21"/>
          <w:lang w:val="en-GB"/>
        </w:rPr>
        <w:t xml:space="preserve"> roughly</w:t>
      </w:r>
      <w:r>
        <w:rPr>
          <w:rFonts w:ascii="Calibri" w:hAnsi="Calibri" w:hint="eastAsia"/>
          <w:sz w:val="21"/>
          <w:lang w:val="en-GB"/>
        </w:rPr>
        <w:t xml:space="preserve"> calculation shown in annex is just based on </w:t>
      </w:r>
      <w:r>
        <w:rPr>
          <w:rFonts w:ascii="Calibri" w:hAnsi="Calibri"/>
          <w:sz w:val="21"/>
          <w:lang w:val="en-GB"/>
        </w:rPr>
        <w:t>theoretical</w:t>
      </w:r>
      <w:r>
        <w:rPr>
          <w:rFonts w:ascii="Calibri" w:hAnsi="Calibri" w:hint="eastAsia"/>
          <w:sz w:val="21"/>
          <w:lang w:val="en-GB"/>
        </w:rPr>
        <w:t xml:space="preserve"> maximum sync raster but not take into account this aspect.  </w:t>
      </w:r>
    </w:p>
    <w:p w:rsidR="001876C0" w:rsidRDefault="001876C0" w:rsidP="001876C0">
      <w:pPr>
        <w:pStyle w:val="1"/>
        <w:rPr>
          <w:rFonts w:cs="Arial"/>
          <w:lang w:eastAsia="zh-CN"/>
        </w:rPr>
      </w:pPr>
      <w:r>
        <w:rPr>
          <w:rFonts w:cs="Arial" w:hint="eastAsia"/>
          <w:lang w:eastAsia="zh-CN"/>
        </w:rPr>
        <w:t>Reference</w:t>
      </w:r>
    </w:p>
    <w:p w:rsidR="001876C0" w:rsidRPr="00AD2262" w:rsidRDefault="001876C0" w:rsidP="001876C0">
      <w:pPr>
        <w:rPr>
          <w:lang w:val="en-GB"/>
        </w:rPr>
      </w:pPr>
      <w:r w:rsidRPr="00AD2262">
        <w:rPr>
          <w:rFonts w:hint="eastAsia"/>
          <w:lang w:val="en-GB"/>
        </w:rPr>
        <w:t>[</w:t>
      </w:r>
      <w:r>
        <w:rPr>
          <w:rFonts w:hint="eastAsia"/>
          <w:lang w:val="en-GB"/>
        </w:rPr>
        <w:t>1</w:t>
      </w:r>
      <w:r w:rsidRPr="00AD2262">
        <w:rPr>
          <w:rFonts w:hint="eastAsia"/>
          <w:lang w:val="en-GB"/>
        </w:rPr>
        <w:t>]</w:t>
      </w:r>
      <w:r w:rsidRPr="00A26A7B">
        <w:rPr>
          <w:rFonts w:hint="eastAsia"/>
          <w:lang w:val="en-GB"/>
        </w:rPr>
        <w:t xml:space="preserve"> </w:t>
      </w:r>
      <w:r>
        <w:rPr>
          <w:rFonts w:hint="eastAsia"/>
          <w:lang w:val="en-GB"/>
        </w:rPr>
        <w:t xml:space="preserve">R4-1711975, </w:t>
      </w:r>
      <w:r w:rsidRPr="00C143D4">
        <w:t>WF on Channel Raster for NR</w:t>
      </w:r>
    </w:p>
    <w:p w:rsidR="001876C0" w:rsidRDefault="001876C0" w:rsidP="001876C0">
      <w:pPr>
        <w:rPr>
          <w:lang w:val="en-GB"/>
        </w:rPr>
      </w:pPr>
      <w:r w:rsidRPr="00AD2262">
        <w:rPr>
          <w:rFonts w:hint="eastAsia"/>
          <w:lang w:val="en-GB"/>
        </w:rPr>
        <w:t>[</w:t>
      </w:r>
      <w:r>
        <w:rPr>
          <w:rFonts w:hint="eastAsia"/>
          <w:lang w:val="en-GB"/>
        </w:rPr>
        <w:t>2</w:t>
      </w:r>
      <w:r w:rsidRPr="00AD2262">
        <w:rPr>
          <w:rFonts w:hint="eastAsia"/>
          <w:lang w:val="en-GB"/>
        </w:rPr>
        <w:t>]</w:t>
      </w:r>
      <w:r>
        <w:rPr>
          <w:rFonts w:hint="eastAsia"/>
          <w:lang w:val="en-GB"/>
        </w:rPr>
        <w:t xml:space="preserve"> </w:t>
      </w:r>
      <w:r w:rsidR="00BC248D">
        <w:rPr>
          <w:rFonts w:hint="eastAsia"/>
          <w:lang w:val="en-GB"/>
        </w:rPr>
        <w:t xml:space="preserve">R4-1708850, </w:t>
      </w:r>
      <w:r w:rsidR="00BC248D" w:rsidRPr="00C143D4">
        <w:t>WF on Channel Raster for NR</w:t>
      </w:r>
    </w:p>
    <w:p w:rsidR="001876C0" w:rsidRDefault="001876C0" w:rsidP="001876C0">
      <w:pPr>
        <w:rPr>
          <w:lang w:val="en-GB"/>
        </w:rPr>
      </w:pPr>
      <w:r>
        <w:rPr>
          <w:rFonts w:hint="eastAsia"/>
          <w:lang w:val="en-GB"/>
        </w:rPr>
        <w:t>[3]</w:t>
      </w:r>
      <w:r w:rsidRPr="004E0EBD">
        <w:rPr>
          <w:rFonts w:hint="eastAsia"/>
          <w:lang w:val="en-GB"/>
        </w:rPr>
        <w:t xml:space="preserve"> R4-17</w:t>
      </w:r>
      <w:r>
        <w:rPr>
          <w:rFonts w:hint="eastAsia"/>
          <w:lang w:val="en-GB"/>
        </w:rPr>
        <w:t xml:space="preserve">11817, </w:t>
      </w:r>
      <w:r w:rsidRPr="0008319D">
        <w:rPr>
          <w:lang w:val="fi-FI"/>
        </w:rPr>
        <w:t>Way Forward on Minimum CHBW and SCS for SS/PBCH</w:t>
      </w:r>
    </w:p>
    <w:p w:rsidR="001876C0" w:rsidRDefault="001876C0" w:rsidP="001876C0">
      <w:pPr>
        <w:rPr>
          <w:lang w:val="en-GB"/>
        </w:rPr>
      </w:pPr>
      <w:r>
        <w:rPr>
          <w:rFonts w:hint="eastAsia"/>
          <w:lang w:val="en-GB"/>
        </w:rPr>
        <w:t>[4] R1-1719165, Reply LS on NR minimum carrier bandwidth and SS block numerology</w:t>
      </w:r>
    </w:p>
    <w:p w:rsidR="001876C0" w:rsidRPr="00BC248D" w:rsidRDefault="001876C0" w:rsidP="001876C0">
      <w:pPr>
        <w:rPr>
          <w:lang w:val="en-GB"/>
        </w:rPr>
      </w:pPr>
      <w:r>
        <w:rPr>
          <w:rFonts w:hint="eastAsia"/>
          <w:lang w:val="en-GB"/>
        </w:rPr>
        <w:t xml:space="preserve">[5] R4-1709075, </w:t>
      </w:r>
      <w:r w:rsidRPr="004E64C5">
        <w:rPr>
          <w:lang w:val="en-GB"/>
        </w:rPr>
        <w:t>Way forward on spectrum utilization</w:t>
      </w:r>
    </w:p>
    <w:p w:rsidR="001876C0" w:rsidRPr="00213744" w:rsidRDefault="001876C0" w:rsidP="001876C0">
      <w:pPr>
        <w:rPr>
          <w:lang w:val="en-GB"/>
        </w:rPr>
      </w:pPr>
    </w:p>
    <w:p w:rsidR="001876C0" w:rsidRDefault="001876C0" w:rsidP="001876C0">
      <w:pPr>
        <w:pStyle w:val="1"/>
        <w:rPr>
          <w:rFonts w:cs="Arial"/>
          <w:lang w:eastAsia="zh-CN"/>
        </w:rPr>
      </w:pPr>
      <w:r>
        <w:rPr>
          <w:rFonts w:cs="Arial" w:hint="eastAsia"/>
          <w:lang w:eastAsia="zh-CN"/>
        </w:rPr>
        <w:t>Annex</w:t>
      </w:r>
    </w:p>
    <w:p w:rsidR="000E3ED7" w:rsidRPr="001876C0" w:rsidRDefault="000E3ED7" w:rsidP="000E3ED7">
      <w:pPr>
        <w:rPr>
          <w:lang w:val="en-GB"/>
        </w:rPr>
      </w:pPr>
    </w:p>
    <w:p w:rsidR="00C143D4" w:rsidRDefault="00C143D4" w:rsidP="00C143D4">
      <w:pPr>
        <w:pStyle w:val="TH"/>
      </w:pPr>
      <w:proofErr w:type="gramStart"/>
      <w:r>
        <w:lastRenderedPageBreak/>
        <w:t xml:space="preserve">Table </w:t>
      </w:r>
      <w:r>
        <w:rPr>
          <w:rFonts w:hint="eastAsia"/>
        </w:rPr>
        <w:t>1</w:t>
      </w:r>
      <w:r w:rsidR="000E3ED7">
        <w:t>:</w:t>
      </w:r>
      <w:r w:rsidR="00D71CCC">
        <w:rPr>
          <w:rFonts w:hint="eastAsia"/>
        </w:rPr>
        <w:t xml:space="preserve"> </w:t>
      </w:r>
      <w:r w:rsidR="000E3ED7">
        <w:t xml:space="preserve"> </w:t>
      </w:r>
      <w:r>
        <w:t>NR bands in FR1.</w:t>
      </w:r>
      <w:proofErr w:type="gramEnd"/>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30"/>
        <w:gridCol w:w="1368"/>
        <w:gridCol w:w="1620"/>
        <w:gridCol w:w="1463"/>
        <w:gridCol w:w="1580"/>
        <w:gridCol w:w="1469"/>
        <w:gridCol w:w="1432"/>
      </w:tblGrid>
      <w:tr w:rsidR="004715CF" w:rsidRPr="00C126F6" w:rsidTr="004715CF">
        <w:trPr>
          <w:trHeight w:val="275"/>
          <w:jc w:val="center"/>
        </w:trPr>
        <w:tc>
          <w:tcPr>
            <w:tcW w:w="1030" w:type="dxa"/>
            <w:shd w:val="clear" w:color="auto" w:fill="auto"/>
            <w:hideMark/>
          </w:tcPr>
          <w:p w:rsidR="004715CF" w:rsidRPr="00C126F6" w:rsidRDefault="004715CF" w:rsidP="00C143D4">
            <w:pPr>
              <w:pStyle w:val="TAH"/>
              <w:rPr>
                <w:lang w:val="en-US"/>
              </w:rPr>
            </w:pPr>
            <w:r w:rsidRPr="00C126F6">
              <w:rPr>
                <w:lang w:val="en-US"/>
              </w:rPr>
              <w:t>Band number</w:t>
            </w:r>
          </w:p>
        </w:tc>
        <w:tc>
          <w:tcPr>
            <w:tcW w:w="1368" w:type="dxa"/>
            <w:shd w:val="clear" w:color="auto" w:fill="auto"/>
            <w:hideMark/>
          </w:tcPr>
          <w:p w:rsidR="004715CF" w:rsidRPr="00C126F6" w:rsidRDefault="004715CF" w:rsidP="00C143D4">
            <w:pPr>
              <w:pStyle w:val="TAH"/>
              <w:rPr>
                <w:lang w:val="en-US"/>
              </w:rPr>
            </w:pPr>
            <w:r w:rsidRPr="00C126F6">
              <w:rPr>
                <w:rFonts w:hint="eastAsia"/>
                <w:bCs/>
                <w:lang w:val="en-US"/>
              </w:rPr>
              <w:t>DL</w:t>
            </w:r>
          </w:p>
        </w:tc>
        <w:tc>
          <w:tcPr>
            <w:tcW w:w="1620" w:type="dxa"/>
            <w:shd w:val="clear" w:color="auto" w:fill="auto"/>
          </w:tcPr>
          <w:p w:rsidR="004715CF" w:rsidRPr="00C126F6" w:rsidRDefault="004715CF" w:rsidP="00262C6C">
            <w:pPr>
              <w:pStyle w:val="TAH"/>
              <w:rPr>
                <w:lang w:val="en-US"/>
              </w:rPr>
            </w:pPr>
            <w:r>
              <w:rPr>
                <w:rFonts w:hint="eastAsia"/>
                <w:lang w:val="en-US"/>
              </w:rPr>
              <w:t>Minimum channel BW(MHz)</w:t>
            </w:r>
          </w:p>
        </w:tc>
        <w:tc>
          <w:tcPr>
            <w:tcW w:w="1463" w:type="dxa"/>
          </w:tcPr>
          <w:p w:rsidR="004715CF" w:rsidRDefault="004715CF" w:rsidP="00C143D4">
            <w:pPr>
              <w:pStyle w:val="TAH"/>
              <w:rPr>
                <w:lang w:val="en-US"/>
              </w:rPr>
            </w:pPr>
            <w:r>
              <w:rPr>
                <w:lang w:val="en-US"/>
              </w:rPr>
              <w:t>D</w:t>
            </w:r>
            <w:r>
              <w:rPr>
                <w:rFonts w:hint="eastAsia"/>
                <w:lang w:val="en-US"/>
              </w:rPr>
              <w:t>efault SCS(kHz)</w:t>
            </w:r>
          </w:p>
        </w:tc>
        <w:tc>
          <w:tcPr>
            <w:tcW w:w="1580" w:type="dxa"/>
          </w:tcPr>
          <w:p w:rsidR="004715CF" w:rsidRDefault="004715CF" w:rsidP="00910F29">
            <w:pPr>
              <w:pStyle w:val="TAH"/>
              <w:rPr>
                <w:lang w:val="en-US"/>
              </w:rPr>
            </w:pPr>
            <w:r>
              <w:rPr>
                <w:rFonts w:hint="eastAsia"/>
                <w:lang w:val="en-US"/>
              </w:rPr>
              <w:t>Channel raster</w:t>
            </w:r>
          </w:p>
        </w:tc>
        <w:tc>
          <w:tcPr>
            <w:tcW w:w="1469" w:type="dxa"/>
          </w:tcPr>
          <w:p w:rsidR="004715CF" w:rsidRDefault="004715CF" w:rsidP="00910F29">
            <w:pPr>
              <w:pStyle w:val="TAH"/>
              <w:rPr>
                <w:lang w:val="en-US"/>
              </w:rPr>
            </w:pPr>
            <w:r>
              <w:rPr>
                <w:rFonts w:hint="eastAsia"/>
                <w:lang w:val="en-US"/>
              </w:rPr>
              <w:t>Maximum Sync raster</w:t>
            </w:r>
          </w:p>
        </w:tc>
        <w:tc>
          <w:tcPr>
            <w:tcW w:w="1432" w:type="dxa"/>
          </w:tcPr>
          <w:p w:rsidR="004715CF" w:rsidRDefault="004715CF" w:rsidP="00910F29">
            <w:pPr>
              <w:pStyle w:val="TAH"/>
              <w:rPr>
                <w:lang w:val="en-US"/>
              </w:rPr>
            </w:pPr>
            <w:r>
              <w:rPr>
                <w:rFonts w:hint="eastAsia"/>
                <w:lang w:val="en-US"/>
              </w:rPr>
              <w:t>Roughly sync entry#</w:t>
            </w:r>
          </w:p>
        </w:tc>
      </w:tr>
      <w:tr w:rsidR="004715CF" w:rsidRPr="00C126F6" w:rsidTr="005C4DA7">
        <w:trPr>
          <w:trHeight w:val="286"/>
          <w:jc w:val="center"/>
        </w:trPr>
        <w:tc>
          <w:tcPr>
            <w:tcW w:w="1030" w:type="dxa"/>
            <w:vMerge w:val="restart"/>
            <w:shd w:val="clear" w:color="auto" w:fill="auto"/>
            <w:hideMark/>
          </w:tcPr>
          <w:p w:rsidR="004715CF" w:rsidRPr="00C126F6" w:rsidRDefault="004715CF" w:rsidP="00C143D4">
            <w:pPr>
              <w:pStyle w:val="TAC"/>
              <w:rPr>
                <w:lang w:val="en-US"/>
              </w:rPr>
            </w:pPr>
            <w:r>
              <w:rPr>
                <w:rFonts w:hint="eastAsia"/>
                <w:lang w:val="en-US"/>
              </w:rPr>
              <w:t>n1</w:t>
            </w:r>
          </w:p>
        </w:tc>
        <w:tc>
          <w:tcPr>
            <w:tcW w:w="1368" w:type="dxa"/>
            <w:vMerge w:val="restart"/>
            <w:shd w:val="clear" w:color="auto" w:fill="auto"/>
            <w:hideMark/>
          </w:tcPr>
          <w:p w:rsidR="004715CF" w:rsidRPr="00C126F6" w:rsidRDefault="004715CF" w:rsidP="00C143D4">
            <w:pPr>
              <w:pStyle w:val="TAC"/>
              <w:rPr>
                <w:lang w:val="en-US"/>
              </w:rPr>
            </w:pPr>
            <w:r>
              <w:rPr>
                <w:rFonts w:hint="eastAsia"/>
                <w:lang w:val="en-US"/>
              </w:rPr>
              <w:t>2110</w:t>
            </w:r>
            <w:r w:rsidRPr="00C126F6">
              <w:rPr>
                <w:rFonts w:hint="eastAsia"/>
                <w:lang w:val="en-US"/>
              </w:rPr>
              <w:t xml:space="preserve"> </w:t>
            </w:r>
            <w:r>
              <w:rPr>
                <w:lang w:val="en-US"/>
              </w:rPr>
              <w:t>–</w:t>
            </w:r>
            <w:r>
              <w:rPr>
                <w:rFonts w:hint="eastAsia"/>
                <w:lang w:val="en-US"/>
              </w:rPr>
              <w:t xml:space="preserve"> 2170 MHz</w:t>
            </w:r>
          </w:p>
        </w:tc>
        <w:tc>
          <w:tcPr>
            <w:tcW w:w="1620" w:type="dxa"/>
            <w:vMerge w:val="restart"/>
            <w:shd w:val="clear" w:color="auto" w:fill="auto"/>
          </w:tcPr>
          <w:p w:rsidR="004715CF" w:rsidRPr="00C126F6" w:rsidRDefault="004715CF" w:rsidP="00C143D4">
            <w:pPr>
              <w:pStyle w:val="TAC"/>
              <w:rPr>
                <w:lang w:val="en-US"/>
              </w:rPr>
            </w:pPr>
            <w:r>
              <w:rPr>
                <w:rFonts w:hint="eastAsia"/>
                <w:lang w:val="en-US"/>
              </w:rPr>
              <w:t>5</w:t>
            </w:r>
          </w:p>
        </w:tc>
        <w:tc>
          <w:tcPr>
            <w:tcW w:w="1463" w:type="dxa"/>
            <w:vMerge w:val="restart"/>
          </w:tcPr>
          <w:p w:rsidR="004715CF" w:rsidRPr="00220EC2" w:rsidRDefault="004715CF" w:rsidP="00220EC2">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tcPr>
          <w:p w:rsidR="004715CF" w:rsidRPr="00220EC2" w:rsidRDefault="004715CF"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vMerge w:val="restart"/>
          </w:tcPr>
          <w:p w:rsidR="004715CF" w:rsidRPr="00220EC2" w:rsidRDefault="004715CF"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1MHz</w:t>
            </w:r>
          </w:p>
        </w:tc>
        <w:tc>
          <w:tcPr>
            <w:tcW w:w="1432" w:type="dxa"/>
            <w:tcBorders>
              <w:bottom w:val="single" w:sz="4" w:space="0" w:color="auto"/>
            </w:tcBorders>
          </w:tcPr>
          <w:p w:rsidR="004715CF" w:rsidRDefault="004715CF"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Alt1: 171</w:t>
            </w:r>
          </w:p>
        </w:tc>
      </w:tr>
      <w:tr w:rsidR="004715CF" w:rsidRPr="00C126F6" w:rsidTr="004715CF">
        <w:trPr>
          <w:trHeight w:val="285"/>
          <w:jc w:val="center"/>
        </w:trPr>
        <w:tc>
          <w:tcPr>
            <w:tcW w:w="1030" w:type="dxa"/>
            <w:vMerge/>
            <w:shd w:val="clear" w:color="auto" w:fill="auto"/>
          </w:tcPr>
          <w:p w:rsidR="004715CF" w:rsidRDefault="004715CF" w:rsidP="00C143D4">
            <w:pPr>
              <w:pStyle w:val="TAC"/>
              <w:rPr>
                <w:lang w:val="en-US"/>
              </w:rPr>
            </w:pPr>
          </w:p>
        </w:tc>
        <w:tc>
          <w:tcPr>
            <w:tcW w:w="1368" w:type="dxa"/>
            <w:vMerge/>
            <w:shd w:val="clear" w:color="auto" w:fill="auto"/>
          </w:tcPr>
          <w:p w:rsidR="004715CF" w:rsidRDefault="004715CF" w:rsidP="00C143D4">
            <w:pPr>
              <w:pStyle w:val="TAC"/>
              <w:rPr>
                <w:lang w:val="en-US"/>
              </w:rPr>
            </w:pPr>
          </w:p>
        </w:tc>
        <w:tc>
          <w:tcPr>
            <w:tcW w:w="1620" w:type="dxa"/>
            <w:vMerge/>
            <w:tcBorders>
              <w:bottom w:val="single" w:sz="4" w:space="0" w:color="auto"/>
            </w:tcBorders>
            <w:shd w:val="clear" w:color="auto" w:fill="auto"/>
          </w:tcPr>
          <w:p w:rsidR="004715CF" w:rsidRDefault="004715CF" w:rsidP="00C143D4">
            <w:pPr>
              <w:pStyle w:val="TAC"/>
              <w:rPr>
                <w:lang w:val="en-US"/>
              </w:rPr>
            </w:pPr>
          </w:p>
        </w:tc>
        <w:tc>
          <w:tcPr>
            <w:tcW w:w="1463" w:type="dxa"/>
            <w:vMerge/>
            <w:tcBorders>
              <w:bottom w:val="single" w:sz="4" w:space="0" w:color="auto"/>
            </w:tcBorders>
          </w:tcPr>
          <w:p w:rsidR="004715CF" w:rsidRDefault="004715CF" w:rsidP="00220EC2">
            <w:pPr>
              <w:jc w:val="center"/>
              <w:rPr>
                <w:rFonts w:ascii="Arial" w:eastAsia="宋体" w:hAnsi="Arial" w:cs="Times New Roman"/>
                <w:kern w:val="0"/>
                <w:sz w:val="18"/>
                <w:szCs w:val="20"/>
              </w:rPr>
            </w:pPr>
          </w:p>
        </w:tc>
        <w:tc>
          <w:tcPr>
            <w:tcW w:w="1580" w:type="dxa"/>
            <w:vMerge/>
            <w:tcBorders>
              <w:bottom w:val="single" w:sz="4" w:space="0" w:color="auto"/>
            </w:tcBorders>
          </w:tcPr>
          <w:p w:rsidR="004715CF" w:rsidRPr="00220EC2" w:rsidRDefault="004715CF" w:rsidP="00910F29">
            <w:pPr>
              <w:jc w:val="center"/>
              <w:rPr>
                <w:rFonts w:ascii="Arial" w:eastAsia="宋体" w:hAnsi="Arial" w:cs="Times New Roman"/>
                <w:kern w:val="0"/>
                <w:sz w:val="18"/>
                <w:szCs w:val="20"/>
              </w:rPr>
            </w:pPr>
          </w:p>
        </w:tc>
        <w:tc>
          <w:tcPr>
            <w:tcW w:w="1469" w:type="dxa"/>
            <w:vMerge/>
            <w:tcBorders>
              <w:bottom w:val="single" w:sz="4" w:space="0" w:color="auto"/>
            </w:tcBorders>
          </w:tcPr>
          <w:p w:rsidR="004715CF" w:rsidRDefault="004715CF" w:rsidP="00910F29">
            <w:pPr>
              <w:jc w:val="center"/>
              <w:rPr>
                <w:rFonts w:ascii="Arial" w:eastAsia="宋体" w:hAnsi="Arial" w:cs="Times New Roman"/>
                <w:kern w:val="0"/>
                <w:sz w:val="18"/>
                <w:szCs w:val="20"/>
              </w:rPr>
            </w:pPr>
          </w:p>
        </w:tc>
        <w:tc>
          <w:tcPr>
            <w:tcW w:w="1432" w:type="dxa"/>
            <w:tcBorders>
              <w:bottom w:val="single" w:sz="4" w:space="0" w:color="auto"/>
            </w:tcBorders>
          </w:tcPr>
          <w:p w:rsidR="004715CF" w:rsidRDefault="004715CF"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Alt2:550</w:t>
            </w:r>
          </w:p>
        </w:tc>
      </w:tr>
      <w:tr w:rsidR="004715CF" w:rsidRPr="00C126F6" w:rsidTr="004715CF">
        <w:trPr>
          <w:trHeight w:val="286"/>
          <w:jc w:val="center"/>
        </w:trPr>
        <w:tc>
          <w:tcPr>
            <w:tcW w:w="1030" w:type="dxa"/>
            <w:vMerge w:val="restart"/>
            <w:shd w:val="clear" w:color="auto" w:fill="auto"/>
            <w:hideMark/>
          </w:tcPr>
          <w:p w:rsidR="004715CF" w:rsidRPr="00C126F6" w:rsidRDefault="004715CF" w:rsidP="00C143D4">
            <w:pPr>
              <w:pStyle w:val="TAC"/>
              <w:rPr>
                <w:lang w:val="en-US"/>
              </w:rPr>
            </w:pPr>
            <w:r>
              <w:rPr>
                <w:rFonts w:hint="eastAsia"/>
                <w:lang w:val="en-US"/>
              </w:rPr>
              <w:t>n2</w:t>
            </w:r>
          </w:p>
        </w:tc>
        <w:tc>
          <w:tcPr>
            <w:tcW w:w="1368" w:type="dxa"/>
            <w:vMerge w:val="restart"/>
            <w:shd w:val="clear" w:color="auto" w:fill="auto"/>
            <w:hideMark/>
          </w:tcPr>
          <w:p w:rsidR="004715CF" w:rsidRPr="00C126F6" w:rsidRDefault="004715CF" w:rsidP="00C143D4">
            <w:pPr>
              <w:pStyle w:val="TAC"/>
              <w:rPr>
                <w:lang w:val="en-US"/>
              </w:rPr>
            </w:pPr>
            <w:r>
              <w:rPr>
                <w:rFonts w:hint="eastAsia"/>
                <w:lang w:val="en-US"/>
              </w:rPr>
              <w:t>1930</w:t>
            </w:r>
            <w:r w:rsidRPr="00C126F6">
              <w:rPr>
                <w:rFonts w:hint="eastAsia"/>
                <w:lang w:val="en-US"/>
              </w:rPr>
              <w:t xml:space="preserve"> </w:t>
            </w:r>
            <w:r>
              <w:rPr>
                <w:lang w:val="en-US"/>
              </w:rPr>
              <w:t>–</w:t>
            </w:r>
            <w:r>
              <w:rPr>
                <w:rFonts w:hint="eastAsia"/>
                <w:lang w:val="en-US"/>
              </w:rPr>
              <w:t xml:space="preserve"> 1990 MHz</w:t>
            </w:r>
          </w:p>
        </w:tc>
        <w:tc>
          <w:tcPr>
            <w:tcW w:w="1620" w:type="dxa"/>
            <w:vMerge w:val="restart"/>
            <w:shd w:val="clear" w:color="auto" w:fill="DDD9C3" w:themeFill="background2" w:themeFillShade="E6"/>
          </w:tcPr>
          <w:p w:rsidR="004715CF" w:rsidRPr="00C126F6" w:rsidRDefault="004715CF" w:rsidP="00910F29">
            <w:pPr>
              <w:pStyle w:val="TAC"/>
              <w:rPr>
                <w:lang w:val="en-US"/>
              </w:rPr>
            </w:pPr>
            <w:r>
              <w:rPr>
                <w:rFonts w:hint="eastAsia"/>
                <w:lang w:val="en-US"/>
              </w:rPr>
              <w:t>5</w:t>
            </w:r>
          </w:p>
        </w:tc>
        <w:tc>
          <w:tcPr>
            <w:tcW w:w="1463" w:type="dxa"/>
            <w:vMerge w:val="restart"/>
            <w:shd w:val="clear" w:color="auto" w:fill="DDD9C3" w:themeFill="background2" w:themeFillShade="E6"/>
          </w:tcPr>
          <w:p w:rsidR="004715CF" w:rsidRPr="00220EC2" w:rsidRDefault="004715CF"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shd w:val="clear" w:color="auto" w:fill="DDD9C3" w:themeFill="background2" w:themeFillShade="E6"/>
          </w:tcPr>
          <w:p w:rsidR="004715CF" w:rsidRPr="00220EC2" w:rsidRDefault="004715CF"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vMerge w:val="restart"/>
            <w:shd w:val="clear" w:color="auto" w:fill="DDD9C3" w:themeFill="background2" w:themeFillShade="E6"/>
          </w:tcPr>
          <w:p w:rsidR="004715CF" w:rsidRDefault="004715CF" w:rsidP="00464581">
            <w:pPr>
              <w:jc w:val="center"/>
            </w:pPr>
            <w:r w:rsidRPr="007729AE">
              <w:rPr>
                <w:rFonts w:ascii="Arial" w:eastAsia="宋体" w:hAnsi="Arial" w:cs="Times New Roman" w:hint="eastAsia"/>
                <w:kern w:val="0"/>
                <w:sz w:val="18"/>
                <w:szCs w:val="20"/>
              </w:rPr>
              <w:t>1MHz</w:t>
            </w:r>
          </w:p>
        </w:tc>
        <w:tc>
          <w:tcPr>
            <w:tcW w:w="1432" w:type="dxa"/>
            <w:shd w:val="clear" w:color="auto" w:fill="DDD9C3" w:themeFill="background2" w:themeFillShade="E6"/>
          </w:tcPr>
          <w:p w:rsidR="004715CF" w:rsidRDefault="004715CF" w:rsidP="0021257F">
            <w:pPr>
              <w:jc w:val="center"/>
              <w:rPr>
                <w:rFonts w:ascii="Arial" w:eastAsia="宋体" w:hAnsi="Arial" w:cs="Times New Roman"/>
                <w:kern w:val="0"/>
                <w:sz w:val="18"/>
                <w:szCs w:val="20"/>
              </w:rPr>
            </w:pPr>
            <w:r>
              <w:rPr>
                <w:rFonts w:ascii="Arial" w:eastAsia="宋体" w:hAnsi="Arial" w:cs="Times New Roman" w:hint="eastAsia"/>
                <w:kern w:val="0"/>
                <w:sz w:val="18"/>
                <w:szCs w:val="20"/>
              </w:rPr>
              <w:t>Alt1: 171</w:t>
            </w:r>
          </w:p>
        </w:tc>
      </w:tr>
      <w:tr w:rsidR="004715CF" w:rsidRPr="00C126F6" w:rsidTr="004715CF">
        <w:trPr>
          <w:trHeight w:val="285"/>
          <w:jc w:val="center"/>
        </w:trPr>
        <w:tc>
          <w:tcPr>
            <w:tcW w:w="1030" w:type="dxa"/>
            <w:vMerge/>
            <w:shd w:val="clear" w:color="auto" w:fill="auto"/>
          </w:tcPr>
          <w:p w:rsidR="004715CF" w:rsidRDefault="004715CF" w:rsidP="00C143D4">
            <w:pPr>
              <w:pStyle w:val="TAC"/>
              <w:rPr>
                <w:lang w:val="en-US"/>
              </w:rPr>
            </w:pPr>
          </w:p>
        </w:tc>
        <w:tc>
          <w:tcPr>
            <w:tcW w:w="1368" w:type="dxa"/>
            <w:vMerge/>
            <w:shd w:val="clear" w:color="auto" w:fill="auto"/>
          </w:tcPr>
          <w:p w:rsidR="004715CF" w:rsidRDefault="004715CF" w:rsidP="00C143D4">
            <w:pPr>
              <w:pStyle w:val="TAC"/>
              <w:rPr>
                <w:lang w:val="en-US"/>
              </w:rPr>
            </w:pPr>
          </w:p>
        </w:tc>
        <w:tc>
          <w:tcPr>
            <w:tcW w:w="1620" w:type="dxa"/>
            <w:vMerge/>
            <w:shd w:val="clear" w:color="auto" w:fill="DDD9C3" w:themeFill="background2" w:themeFillShade="E6"/>
          </w:tcPr>
          <w:p w:rsidR="004715CF" w:rsidRDefault="004715CF" w:rsidP="00910F29">
            <w:pPr>
              <w:pStyle w:val="TAC"/>
              <w:rPr>
                <w:lang w:val="en-US"/>
              </w:rPr>
            </w:pPr>
          </w:p>
        </w:tc>
        <w:tc>
          <w:tcPr>
            <w:tcW w:w="1463" w:type="dxa"/>
            <w:vMerge/>
            <w:shd w:val="clear" w:color="auto" w:fill="DDD9C3" w:themeFill="background2" w:themeFillShade="E6"/>
          </w:tcPr>
          <w:p w:rsidR="004715CF" w:rsidRDefault="004715CF" w:rsidP="00910F29">
            <w:pPr>
              <w:jc w:val="center"/>
              <w:rPr>
                <w:rFonts w:ascii="Arial" w:eastAsia="宋体" w:hAnsi="Arial" w:cs="Times New Roman"/>
                <w:kern w:val="0"/>
                <w:sz w:val="18"/>
                <w:szCs w:val="20"/>
              </w:rPr>
            </w:pPr>
          </w:p>
        </w:tc>
        <w:tc>
          <w:tcPr>
            <w:tcW w:w="1580" w:type="dxa"/>
            <w:vMerge/>
            <w:shd w:val="clear" w:color="auto" w:fill="DDD9C3" w:themeFill="background2" w:themeFillShade="E6"/>
          </w:tcPr>
          <w:p w:rsidR="004715CF" w:rsidRPr="00220EC2" w:rsidRDefault="004715CF" w:rsidP="00910F29">
            <w:pPr>
              <w:jc w:val="center"/>
              <w:rPr>
                <w:rFonts w:ascii="Arial" w:eastAsia="宋体" w:hAnsi="Arial" w:cs="Times New Roman"/>
                <w:kern w:val="0"/>
                <w:sz w:val="18"/>
                <w:szCs w:val="20"/>
              </w:rPr>
            </w:pPr>
          </w:p>
        </w:tc>
        <w:tc>
          <w:tcPr>
            <w:tcW w:w="1469" w:type="dxa"/>
            <w:vMerge/>
            <w:shd w:val="clear" w:color="auto" w:fill="DDD9C3" w:themeFill="background2" w:themeFillShade="E6"/>
          </w:tcPr>
          <w:p w:rsidR="004715CF" w:rsidRPr="007729AE" w:rsidRDefault="004715CF" w:rsidP="00464581">
            <w:pPr>
              <w:jc w:val="center"/>
              <w:rPr>
                <w:rFonts w:ascii="Arial" w:eastAsia="宋体" w:hAnsi="Arial" w:cs="Times New Roman"/>
                <w:kern w:val="0"/>
                <w:sz w:val="18"/>
                <w:szCs w:val="20"/>
              </w:rPr>
            </w:pPr>
          </w:p>
        </w:tc>
        <w:tc>
          <w:tcPr>
            <w:tcW w:w="1432" w:type="dxa"/>
            <w:shd w:val="clear" w:color="auto" w:fill="DDD9C3" w:themeFill="background2" w:themeFillShade="E6"/>
          </w:tcPr>
          <w:p w:rsidR="004715CF" w:rsidRDefault="004715CF" w:rsidP="0021257F">
            <w:pPr>
              <w:jc w:val="center"/>
              <w:rPr>
                <w:rFonts w:ascii="Arial" w:eastAsia="宋体" w:hAnsi="Arial" w:cs="Times New Roman"/>
                <w:kern w:val="0"/>
                <w:sz w:val="18"/>
                <w:szCs w:val="20"/>
              </w:rPr>
            </w:pPr>
            <w:r>
              <w:rPr>
                <w:rFonts w:ascii="Arial" w:eastAsia="宋体" w:hAnsi="Arial" w:cs="Times New Roman" w:hint="eastAsia"/>
                <w:kern w:val="0"/>
                <w:sz w:val="18"/>
                <w:szCs w:val="20"/>
              </w:rPr>
              <w:t>Alt2:550</w:t>
            </w:r>
          </w:p>
        </w:tc>
      </w:tr>
      <w:tr w:rsidR="004715CF" w:rsidRPr="00C126F6" w:rsidTr="004715CF">
        <w:trPr>
          <w:trHeight w:val="286"/>
          <w:jc w:val="center"/>
        </w:trPr>
        <w:tc>
          <w:tcPr>
            <w:tcW w:w="1030" w:type="dxa"/>
            <w:vMerge w:val="restart"/>
            <w:shd w:val="clear" w:color="auto" w:fill="auto"/>
            <w:hideMark/>
          </w:tcPr>
          <w:p w:rsidR="004715CF" w:rsidRPr="00C126F6" w:rsidRDefault="004715CF" w:rsidP="00C143D4">
            <w:pPr>
              <w:pStyle w:val="TAC"/>
              <w:rPr>
                <w:lang w:val="en-US"/>
              </w:rPr>
            </w:pPr>
            <w:r>
              <w:rPr>
                <w:rFonts w:hint="eastAsia"/>
                <w:lang w:val="en-US"/>
              </w:rPr>
              <w:t>n3</w:t>
            </w:r>
          </w:p>
        </w:tc>
        <w:tc>
          <w:tcPr>
            <w:tcW w:w="1368" w:type="dxa"/>
            <w:vMerge w:val="restart"/>
            <w:shd w:val="clear" w:color="auto" w:fill="auto"/>
            <w:hideMark/>
          </w:tcPr>
          <w:p w:rsidR="004715CF" w:rsidRPr="00C126F6" w:rsidRDefault="004715CF" w:rsidP="00C143D4">
            <w:pPr>
              <w:pStyle w:val="TAC"/>
              <w:rPr>
                <w:lang w:val="en-US"/>
              </w:rPr>
            </w:pPr>
            <w:r>
              <w:rPr>
                <w:rFonts w:hint="eastAsia"/>
                <w:lang w:val="en-US"/>
              </w:rPr>
              <w:t xml:space="preserve">1805 </w:t>
            </w:r>
            <w:r>
              <w:rPr>
                <w:lang w:val="en-US"/>
              </w:rPr>
              <w:t>–</w:t>
            </w:r>
            <w:r>
              <w:rPr>
                <w:rFonts w:hint="eastAsia"/>
                <w:lang w:val="en-US"/>
              </w:rPr>
              <w:t xml:space="preserve"> 1880 MHz</w:t>
            </w:r>
          </w:p>
        </w:tc>
        <w:tc>
          <w:tcPr>
            <w:tcW w:w="1620" w:type="dxa"/>
            <w:vMerge w:val="restart"/>
            <w:shd w:val="clear" w:color="auto" w:fill="auto"/>
          </w:tcPr>
          <w:p w:rsidR="004715CF" w:rsidRPr="00C126F6" w:rsidRDefault="004715CF" w:rsidP="00910F29">
            <w:pPr>
              <w:pStyle w:val="TAC"/>
              <w:rPr>
                <w:lang w:val="en-US"/>
              </w:rPr>
            </w:pPr>
            <w:r>
              <w:rPr>
                <w:rFonts w:hint="eastAsia"/>
                <w:lang w:val="en-US"/>
              </w:rPr>
              <w:t>5</w:t>
            </w:r>
          </w:p>
        </w:tc>
        <w:tc>
          <w:tcPr>
            <w:tcW w:w="1463" w:type="dxa"/>
            <w:vMerge w:val="restart"/>
          </w:tcPr>
          <w:p w:rsidR="004715CF" w:rsidRPr="00220EC2" w:rsidRDefault="004715CF"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tcPr>
          <w:p w:rsidR="004715CF" w:rsidRPr="00220EC2" w:rsidRDefault="004715CF"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vMerge w:val="restart"/>
          </w:tcPr>
          <w:p w:rsidR="004715CF" w:rsidRDefault="004715CF" w:rsidP="00464581">
            <w:pPr>
              <w:jc w:val="center"/>
            </w:pPr>
            <w:r w:rsidRPr="007729AE">
              <w:rPr>
                <w:rFonts w:ascii="Arial" w:eastAsia="宋体" w:hAnsi="Arial" w:cs="Times New Roman" w:hint="eastAsia"/>
                <w:kern w:val="0"/>
                <w:sz w:val="18"/>
                <w:szCs w:val="20"/>
              </w:rPr>
              <w:t>1MHz</w:t>
            </w:r>
          </w:p>
        </w:tc>
        <w:tc>
          <w:tcPr>
            <w:tcW w:w="1432" w:type="dxa"/>
          </w:tcPr>
          <w:p w:rsidR="004715CF" w:rsidRDefault="004715CF" w:rsidP="0021257F">
            <w:pPr>
              <w:jc w:val="center"/>
              <w:rPr>
                <w:rFonts w:ascii="Arial" w:eastAsia="宋体" w:hAnsi="Arial" w:cs="Times New Roman"/>
                <w:kern w:val="0"/>
                <w:sz w:val="18"/>
                <w:szCs w:val="20"/>
              </w:rPr>
            </w:pPr>
            <w:r>
              <w:rPr>
                <w:rFonts w:ascii="Arial" w:eastAsia="宋体" w:hAnsi="Arial" w:cs="Times New Roman" w:hint="eastAsia"/>
                <w:kern w:val="0"/>
                <w:sz w:val="18"/>
                <w:szCs w:val="20"/>
              </w:rPr>
              <w:t>Alt1: 171</w:t>
            </w:r>
          </w:p>
        </w:tc>
      </w:tr>
      <w:tr w:rsidR="004715CF" w:rsidRPr="00C126F6" w:rsidTr="004715CF">
        <w:trPr>
          <w:trHeight w:val="285"/>
          <w:jc w:val="center"/>
        </w:trPr>
        <w:tc>
          <w:tcPr>
            <w:tcW w:w="1030" w:type="dxa"/>
            <w:vMerge/>
            <w:shd w:val="clear" w:color="auto" w:fill="auto"/>
          </w:tcPr>
          <w:p w:rsidR="004715CF" w:rsidRDefault="004715CF" w:rsidP="00C143D4">
            <w:pPr>
              <w:pStyle w:val="TAC"/>
              <w:rPr>
                <w:lang w:val="en-US"/>
              </w:rPr>
            </w:pPr>
          </w:p>
        </w:tc>
        <w:tc>
          <w:tcPr>
            <w:tcW w:w="1368" w:type="dxa"/>
            <w:vMerge/>
            <w:shd w:val="clear" w:color="auto" w:fill="auto"/>
          </w:tcPr>
          <w:p w:rsidR="004715CF" w:rsidRDefault="004715CF" w:rsidP="00C143D4">
            <w:pPr>
              <w:pStyle w:val="TAC"/>
              <w:rPr>
                <w:lang w:val="en-US"/>
              </w:rPr>
            </w:pPr>
          </w:p>
        </w:tc>
        <w:tc>
          <w:tcPr>
            <w:tcW w:w="1620" w:type="dxa"/>
            <w:vMerge/>
            <w:shd w:val="clear" w:color="auto" w:fill="auto"/>
          </w:tcPr>
          <w:p w:rsidR="004715CF" w:rsidRDefault="004715CF" w:rsidP="00910F29">
            <w:pPr>
              <w:pStyle w:val="TAC"/>
              <w:rPr>
                <w:lang w:val="en-US"/>
              </w:rPr>
            </w:pPr>
          </w:p>
        </w:tc>
        <w:tc>
          <w:tcPr>
            <w:tcW w:w="1463" w:type="dxa"/>
            <w:vMerge/>
          </w:tcPr>
          <w:p w:rsidR="004715CF" w:rsidRDefault="004715CF" w:rsidP="00910F29">
            <w:pPr>
              <w:jc w:val="center"/>
              <w:rPr>
                <w:rFonts w:ascii="Arial" w:eastAsia="宋体" w:hAnsi="Arial" w:cs="Times New Roman"/>
                <w:kern w:val="0"/>
                <w:sz w:val="18"/>
                <w:szCs w:val="20"/>
              </w:rPr>
            </w:pPr>
          </w:p>
        </w:tc>
        <w:tc>
          <w:tcPr>
            <w:tcW w:w="1580" w:type="dxa"/>
            <w:vMerge/>
          </w:tcPr>
          <w:p w:rsidR="004715CF" w:rsidRPr="00220EC2" w:rsidRDefault="004715CF" w:rsidP="00910F29">
            <w:pPr>
              <w:jc w:val="center"/>
              <w:rPr>
                <w:rFonts w:ascii="Arial" w:eastAsia="宋体" w:hAnsi="Arial" w:cs="Times New Roman"/>
                <w:kern w:val="0"/>
                <w:sz w:val="18"/>
                <w:szCs w:val="20"/>
              </w:rPr>
            </w:pPr>
          </w:p>
        </w:tc>
        <w:tc>
          <w:tcPr>
            <w:tcW w:w="1469" w:type="dxa"/>
            <w:vMerge/>
          </w:tcPr>
          <w:p w:rsidR="004715CF" w:rsidRPr="007729AE" w:rsidRDefault="004715CF" w:rsidP="00464581">
            <w:pPr>
              <w:jc w:val="center"/>
              <w:rPr>
                <w:rFonts w:ascii="Arial" w:eastAsia="宋体" w:hAnsi="Arial" w:cs="Times New Roman"/>
                <w:kern w:val="0"/>
                <w:sz w:val="18"/>
                <w:szCs w:val="20"/>
              </w:rPr>
            </w:pPr>
          </w:p>
        </w:tc>
        <w:tc>
          <w:tcPr>
            <w:tcW w:w="1432" w:type="dxa"/>
          </w:tcPr>
          <w:p w:rsidR="004715CF" w:rsidRDefault="004715CF" w:rsidP="0021257F">
            <w:pPr>
              <w:jc w:val="center"/>
              <w:rPr>
                <w:rFonts w:ascii="Arial" w:eastAsia="宋体" w:hAnsi="Arial" w:cs="Times New Roman"/>
                <w:kern w:val="0"/>
                <w:sz w:val="18"/>
                <w:szCs w:val="20"/>
              </w:rPr>
            </w:pPr>
            <w:r>
              <w:rPr>
                <w:rFonts w:ascii="Arial" w:eastAsia="宋体" w:hAnsi="Arial" w:cs="Times New Roman" w:hint="eastAsia"/>
                <w:kern w:val="0"/>
                <w:sz w:val="18"/>
                <w:szCs w:val="20"/>
              </w:rPr>
              <w:t>Alt2:550</w:t>
            </w:r>
          </w:p>
        </w:tc>
      </w:tr>
      <w:tr w:rsidR="004715CF" w:rsidRPr="00C126F6" w:rsidTr="004715CF">
        <w:trPr>
          <w:trHeight w:val="286"/>
          <w:jc w:val="center"/>
        </w:trPr>
        <w:tc>
          <w:tcPr>
            <w:tcW w:w="1030" w:type="dxa"/>
            <w:vMerge w:val="restart"/>
            <w:shd w:val="clear" w:color="auto" w:fill="auto"/>
            <w:hideMark/>
          </w:tcPr>
          <w:p w:rsidR="004715CF" w:rsidRPr="00C126F6" w:rsidRDefault="004715CF" w:rsidP="00C143D4">
            <w:pPr>
              <w:pStyle w:val="TAC"/>
              <w:rPr>
                <w:lang w:val="en-US"/>
              </w:rPr>
            </w:pPr>
            <w:r>
              <w:rPr>
                <w:rFonts w:hint="eastAsia"/>
                <w:lang w:val="en-US"/>
              </w:rPr>
              <w:t>n5</w:t>
            </w:r>
          </w:p>
        </w:tc>
        <w:tc>
          <w:tcPr>
            <w:tcW w:w="1368" w:type="dxa"/>
            <w:vMerge w:val="restart"/>
            <w:shd w:val="clear" w:color="auto" w:fill="auto"/>
            <w:hideMark/>
          </w:tcPr>
          <w:p w:rsidR="004715CF" w:rsidRPr="00C126F6" w:rsidRDefault="004715CF" w:rsidP="00C143D4">
            <w:pPr>
              <w:pStyle w:val="TAC"/>
              <w:rPr>
                <w:lang w:val="en-US"/>
              </w:rPr>
            </w:pPr>
            <w:r>
              <w:rPr>
                <w:rFonts w:hint="eastAsia"/>
                <w:lang w:val="en-US"/>
              </w:rPr>
              <w:t xml:space="preserve">869 </w:t>
            </w:r>
            <w:r>
              <w:rPr>
                <w:lang w:val="en-US"/>
              </w:rPr>
              <w:t>–</w:t>
            </w:r>
            <w:r>
              <w:rPr>
                <w:rFonts w:hint="eastAsia"/>
                <w:lang w:val="en-US"/>
              </w:rPr>
              <w:t xml:space="preserve"> 894MHz</w:t>
            </w:r>
          </w:p>
        </w:tc>
        <w:tc>
          <w:tcPr>
            <w:tcW w:w="1620" w:type="dxa"/>
            <w:shd w:val="clear" w:color="auto" w:fill="auto"/>
          </w:tcPr>
          <w:p w:rsidR="004715CF" w:rsidRDefault="004715CF" w:rsidP="00910F29">
            <w:pPr>
              <w:pStyle w:val="TAC"/>
              <w:rPr>
                <w:lang w:val="en-US"/>
              </w:rPr>
            </w:pPr>
            <w:r>
              <w:rPr>
                <w:rFonts w:hint="eastAsia"/>
                <w:lang w:val="en-US"/>
              </w:rPr>
              <w:t>5</w:t>
            </w:r>
          </w:p>
        </w:tc>
        <w:tc>
          <w:tcPr>
            <w:tcW w:w="1463" w:type="dxa"/>
          </w:tcPr>
          <w:p w:rsidR="004715CF" w:rsidRPr="00220EC2" w:rsidRDefault="004715CF"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tcPr>
          <w:p w:rsidR="004715CF" w:rsidRPr="00220EC2" w:rsidRDefault="004715CF"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tcPr>
          <w:p w:rsidR="004715CF" w:rsidRPr="00220EC2" w:rsidRDefault="004715CF"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1MHz</w:t>
            </w:r>
          </w:p>
        </w:tc>
        <w:tc>
          <w:tcPr>
            <w:tcW w:w="1432" w:type="dxa"/>
            <w:vMerge w:val="restart"/>
          </w:tcPr>
          <w:p w:rsidR="004715CF" w:rsidRDefault="004715CF" w:rsidP="00471A98">
            <w:pPr>
              <w:jc w:val="center"/>
              <w:rPr>
                <w:rFonts w:ascii="Arial" w:eastAsia="宋体" w:hAnsi="Arial" w:cs="Times New Roman"/>
                <w:kern w:val="0"/>
                <w:sz w:val="18"/>
                <w:szCs w:val="20"/>
              </w:rPr>
            </w:pPr>
            <w:r>
              <w:rPr>
                <w:rFonts w:ascii="Arial" w:eastAsia="宋体" w:hAnsi="Arial" w:cs="Times New Roman" w:hint="eastAsia"/>
                <w:kern w:val="0"/>
                <w:sz w:val="18"/>
                <w:szCs w:val="20"/>
              </w:rPr>
              <w:t>Op</w:t>
            </w:r>
            <w:r w:rsidR="001862D2">
              <w:rPr>
                <w:rFonts w:ascii="Arial" w:eastAsia="宋体" w:hAnsi="Arial" w:cs="Times New Roman" w:hint="eastAsia"/>
                <w:kern w:val="0"/>
                <w:sz w:val="18"/>
                <w:szCs w:val="20"/>
              </w:rPr>
              <w:t>tion</w:t>
            </w:r>
            <w:r>
              <w:rPr>
                <w:rFonts w:ascii="Arial" w:eastAsia="宋体" w:hAnsi="Arial" w:cs="Times New Roman" w:hint="eastAsia"/>
                <w:kern w:val="0"/>
                <w:sz w:val="18"/>
                <w:szCs w:val="20"/>
              </w:rPr>
              <w:t xml:space="preserve">1: </w:t>
            </w:r>
            <w:r w:rsidR="008068FB">
              <w:rPr>
                <w:rFonts w:ascii="Arial" w:eastAsia="宋体" w:hAnsi="Arial" w:cs="Times New Roman" w:hint="eastAsia"/>
                <w:kern w:val="0"/>
                <w:sz w:val="18"/>
                <w:szCs w:val="20"/>
              </w:rPr>
              <w:t>105</w:t>
            </w:r>
          </w:p>
          <w:p w:rsidR="004715CF" w:rsidRDefault="004715CF" w:rsidP="00471A98">
            <w:pPr>
              <w:jc w:val="center"/>
              <w:rPr>
                <w:rFonts w:ascii="Arial" w:eastAsia="宋体" w:hAnsi="Arial" w:cs="Times New Roman"/>
                <w:kern w:val="0"/>
                <w:sz w:val="18"/>
                <w:szCs w:val="20"/>
              </w:rPr>
            </w:pPr>
            <w:r>
              <w:rPr>
                <w:rFonts w:ascii="Arial" w:eastAsia="宋体" w:hAnsi="Arial" w:cs="Times New Roman" w:hint="eastAsia"/>
                <w:kern w:val="0"/>
                <w:sz w:val="18"/>
                <w:szCs w:val="20"/>
              </w:rPr>
              <w:t>Op</w:t>
            </w:r>
            <w:r w:rsidR="001862D2">
              <w:rPr>
                <w:rFonts w:ascii="Arial" w:eastAsia="宋体" w:hAnsi="Arial" w:cs="Times New Roman" w:hint="eastAsia"/>
                <w:kern w:val="0"/>
                <w:sz w:val="18"/>
                <w:szCs w:val="20"/>
              </w:rPr>
              <w:t>tion</w:t>
            </w:r>
            <w:r>
              <w:rPr>
                <w:rFonts w:ascii="Arial" w:eastAsia="宋体" w:hAnsi="Arial" w:cs="Times New Roman" w:hint="eastAsia"/>
                <w:kern w:val="0"/>
                <w:sz w:val="18"/>
                <w:szCs w:val="20"/>
              </w:rPr>
              <w:t>2</w:t>
            </w:r>
            <w:r w:rsidR="00EE40F3">
              <w:rPr>
                <w:rFonts w:ascii="Arial" w:eastAsia="宋体" w:hAnsi="Arial" w:cs="Times New Roman" w:hint="eastAsia"/>
                <w:kern w:val="0"/>
                <w:sz w:val="18"/>
                <w:szCs w:val="20"/>
              </w:rPr>
              <w:t>:</w:t>
            </w:r>
            <w:r w:rsidR="008068FB">
              <w:rPr>
                <w:rFonts w:ascii="Arial" w:eastAsia="宋体" w:hAnsi="Arial" w:cs="Times New Roman" w:hint="eastAsia"/>
                <w:kern w:val="0"/>
                <w:sz w:val="18"/>
                <w:szCs w:val="20"/>
              </w:rPr>
              <w:t xml:space="preserve"> 66</w:t>
            </w:r>
          </w:p>
          <w:p w:rsidR="004715CF" w:rsidRDefault="004715CF" w:rsidP="00471A98">
            <w:pPr>
              <w:jc w:val="center"/>
              <w:rPr>
                <w:rFonts w:ascii="Arial" w:eastAsia="宋体" w:hAnsi="Arial" w:cs="Times New Roman"/>
                <w:kern w:val="0"/>
                <w:sz w:val="18"/>
                <w:szCs w:val="20"/>
              </w:rPr>
            </w:pPr>
            <w:r>
              <w:rPr>
                <w:rFonts w:ascii="Arial" w:eastAsia="宋体" w:hAnsi="Arial" w:cs="Times New Roman" w:hint="eastAsia"/>
                <w:kern w:val="0"/>
                <w:sz w:val="18"/>
                <w:szCs w:val="20"/>
              </w:rPr>
              <w:t>Op</w:t>
            </w:r>
            <w:r w:rsidR="001862D2">
              <w:rPr>
                <w:rFonts w:ascii="Arial" w:eastAsia="宋体" w:hAnsi="Arial" w:cs="Times New Roman" w:hint="eastAsia"/>
                <w:kern w:val="0"/>
                <w:sz w:val="18"/>
                <w:szCs w:val="20"/>
              </w:rPr>
              <w:t>tion</w:t>
            </w:r>
            <w:r>
              <w:rPr>
                <w:rFonts w:ascii="Arial" w:eastAsia="宋体" w:hAnsi="Arial" w:cs="Times New Roman" w:hint="eastAsia"/>
                <w:kern w:val="0"/>
                <w:sz w:val="18"/>
                <w:szCs w:val="20"/>
              </w:rPr>
              <w:t>3:</w:t>
            </w:r>
            <w:r w:rsidR="008068FB">
              <w:rPr>
                <w:rFonts w:ascii="Arial" w:eastAsia="宋体" w:hAnsi="Arial" w:cs="Times New Roman" w:hint="eastAsia"/>
                <w:kern w:val="0"/>
                <w:sz w:val="18"/>
                <w:szCs w:val="20"/>
              </w:rPr>
              <w:t xml:space="preserve"> 200</w:t>
            </w:r>
          </w:p>
        </w:tc>
      </w:tr>
      <w:tr w:rsidR="004715CF" w:rsidRPr="00C126F6" w:rsidTr="004715CF">
        <w:trPr>
          <w:trHeight w:val="285"/>
          <w:jc w:val="center"/>
        </w:trPr>
        <w:tc>
          <w:tcPr>
            <w:tcW w:w="1030" w:type="dxa"/>
            <w:vMerge/>
            <w:shd w:val="clear" w:color="auto" w:fill="auto"/>
          </w:tcPr>
          <w:p w:rsidR="004715CF" w:rsidRDefault="004715CF" w:rsidP="00C143D4">
            <w:pPr>
              <w:pStyle w:val="TAC"/>
              <w:rPr>
                <w:lang w:val="en-US"/>
              </w:rPr>
            </w:pPr>
          </w:p>
        </w:tc>
        <w:tc>
          <w:tcPr>
            <w:tcW w:w="1368" w:type="dxa"/>
            <w:vMerge/>
            <w:shd w:val="clear" w:color="auto" w:fill="auto"/>
          </w:tcPr>
          <w:p w:rsidR="004715CF" w:rsidRDefault="004715CF" w:rsidP="00C143D4">
            <w:pPr>
              <w:pStyle w:val="TAC"/>
              <w:rPr>
                <w:lang w:val="en-US"/>
              </w:rPr>
            </w:pPr>
          </w:p>
        </w:tc>
        <w:tc>
          <w:tcPr>
            <w:tcW w:w="1620" w:type="dxa"/>
            <w:shd w:val="clear" w:color="auto" w:fill="auto"/>
          </w:tcPr>
          <w:p w:rsidR="004715CF" w:rsidRDefault="004715CF" w:rsidP="00C143D4">
            <w:pPr>
              <w:pStyle w:val="TAC"/>
              <w:rPr>
                <w:lang w:val="en-US"/>
              </w:rPr>
            </w:pPr>
            <w:r>
              <w:rPr>
                <w:rFonts w:hint="eastAsia"/>
                <w:lang w:val="en-US"/>
              </w:rPr>
              <w:t>10</w:t>
            </w:r>
          </w:p>
        </w:tc>
        <w:tc>
          <w:tcPr>
            <w:tcW w:w="1463" w:type="dxa"/>
          </w:tcPr>
          <w:p w:rsidR="004715CF" w:rsidRPr="00220EC2" w:rsidRDefault="004715CF" w:rsidP="00262C6C">
            <w:pPr>
              <w:jc w:val="center"/>
              <w:rPr>
                <w:rFonts w:ascii="Arial" w:eastAsia="宋体" w:hAnsi="Arial" w:cs="Times New Roman"/>
                <w:kern w:val="0"/>
                <w:sz w:val="18"/>
                <w:szCs w:val="20"/>
              </w:rPr>
            </w:pPr>
            <w:r>
              <w:rPr>
                <w:rFonts w:ascii="Arial" w:eastAsia="宋体" w:hAnsi="Arial" w:cs="Times New Roman" w:hint="eastAsia"/>
                <w:kern w:val="0"/>
                <w:sz w:val="18"/>
                <w:szCs w:val="20"/>
              </w:rPr>
              <w:t>30</w:t>
            </w:r>
          </w:p>
        </w:tc>
        <w:tc>
          <w:tcPr>
            <w:tcW w:w="1580" w:type="dxa"/>
            <w:vMerge/>
          </w:tcPr>
          <w:p w:rsidR="004715CF" w:rsidRPr="00220EC2" w:rsidRDefault="004715CF" w:rsidP="00910F29">
            <w:pPr>
              <w:jc w:val="center"/>
              <w:rPr>
                <w:rFonts w:ascii="Arial" w:eastAsia="宋体" w:hAnsi="Arial" w:cs="Times New Roman"/>
                <w:kern w:val="0"/>
                <w:sz w:val="18"/>
                <w:szCs w:val="20"/>
              </w:rPr>
            </w:pPr>
          </w:p>
        </w:tc>
        <w:tc>
          <w:tcPr>
            <w:tcW w:w="1469" w:type="dxa"/>
          </w:tcPr>
          <w:p w:rsidR="004715CF" w:rsidRDefault="004715CF"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1.54MHz</w:t>
            </w:r>
          </w:p>
        </w:tc>
        <w:tc>
          <w:tcPr>
            <w:tcW w:w="1432" w:type="dxa"/>
            <w:vMerge/>
          </w:tcPr>
          <w:p w:rsidR="004715CF" w:rsidRDefault="004715CF" w:rsidP="00910F29">
            <w:pPr>
              <w:jc w:val="center"/>
              <w:rPr>
                <w:rFonts w:ascii="Arial" w:eastAsia="宋体" w:hAnsi="Arial" w:cs="Times New Roman"/>
                <w:kern w:val="0"/>
                <w:sz w:val="18"/>
                <w:szCs w:val="20"/>
              </w:rPr>
            </w:pPr>
          </w:p>
        </w:tc>
      </w:tr>
      <w:tr w:rsidR="004715CF" w:rsidRPr="00C126F6" w:rsidTr="004715CF">
        <w:trPr>
          <w:trHeight w:val="275"/>
          <w:jc w:val="center"/>
        </w:trPr>
        <w:tc>
          <w:tcPr>
            <w:tcW w:w="1030" w:type="dxa"/>
            <w:shd w:val="clear" w:color="auto" w:fill="auto"/>
            <w:hideMark/>
          </w:tcPr>
          <w:p w:rsidR="004715CF" w:rsidRPr="00C126F6" w:rsidRDefault="004715CF" w:rsidP="00C143D4">
            <w:pPr>
              <w:pStyle w:val="TAC"/>
              <w:rPr>
                <w:lang w:val="en-US"/>
              </w:rPr>
            </w:pPr>
            <w:r>
              <w:rPr>
                <w:rFonts w:hint="eastAsia"/>
                <w:lang w:val="en-US"/>
              </w:rPr>
              <w:t>n7</w:t>
            </w:r>
          </w:p>
        </w:tc>
        <w:tc>
          <w:tcPr>
            <w:tcW w:w="1368" w:type="dxa"/>
            <w:shd w:val="clear" w:color="auto" w:fill="auto"/>
            <w:hideMark/>
          </w:tcPr>
          <w:p w:rsidR="004715CF" w:rsidRPr="00C126F6" w:rsidRDefault="004715CF" w:rsidP="00C143D4">
            <w:pPr>
              <w:pStyle w:val="TAC"/>
              <w:rPr>
                <w:lang w:val="en-US"/>
              </w:rPr>
            </w:pPr>
            <w:r>
              <w:rPr>
                <w:rFonts w:hint="eastAsia"/>
                <w:lang w:val="en-US"/>
              </w:rPr>
              <w:t>2620</w:t>
            </w:r>
            <w:r w:rsidRPr="00C126F6">
              <w:rPr>
                <w:rFonts w:hint="eastAsia"/>
                <w:lang w:val="en-US"/>
              </w:rPr>
              <w:t xml:space="preserve"> </w:t>
            </w:r>
            <w:r>
              <w:rPr>
                <w:lang w:val="en-US"/>
              </w:rPr>
              <w:t>–</w:t>
            </w:r>
            <w:r>
              <w:rPr>
                <w:rFonts w:hint="eastAsia"/>
                <w:lang w:val="en-US"/>
              </w:rPr>
              <w:t xml:space="preserve"> 2690 MHz</w:t>
            </w:r>
          </w:p>
        </w:tc>
        <w:tc>
          <w:tcPr>
            <w:tcW w:w="1620" w:type="dxa"/>
            <w:shd w:val="clear" w:color="auto" w:fill="auto"/>
          </w:tcPr>
          <w:p w:rsidR="004715CF" w:rsidRPr="004E64C5" w:rsidRDefault="004715CF" w:rsidP="00C143D4">
            <w:pPr>
              <w:pStyle w:val="TAC"/>
              <w:rPr>
                <w:lang w:val="en-US"/>
              </w:rPr>
            </w:pPr>
            <w:r>
              <w:rPr>
                <w:rFonts w:hint="eastAsia"/>
                <w:lang w:val="en-US"/>
              </w:rPr>
              <w:t>5</w:t>
            </w:r>
          </w:p>
        </w:tc>
        <w:tc>
          <w:tcPr>
            <w:tcW w:w="1463" w:type="dxa"/>
          </w:tcPr>
          <w:p w:rsidR="004715CF" w:rsidRPr="00220EC2" w:rsidRDefault="004715CF" w:rsidP="00220EC2">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tcPr>
          <w:p w:rsidR="004715CF" w:rsidRPr="00220EC2" w:rsidRDefault="004715CF" w:rsidP="00A87E14">
            <w:pPr>
              <w:jc w:val="center"/>
              <w:rPr>
                <w:rFonts w:ascii="Arial" w:eastAsia="宋体" w:hAnsi="Arial" w:cs="Times New Roman"/>
                <w:kern w:val="0"/>
                <w:sz w:val="18"/>
                <w:szCs w:val="20"/>
              </w:rPr>
            </w:pPr>
            <w:r w:rsidRPr="00262C6C">
              <w:rPr>
                <w:rFonts w:ascii="Arial" w:eastAsia="宋体" w:hAnsi="Arial" w:cs="Times New Roman" w:hint="eastAsia"/>
                <w:kern w:val="0"/>
                <w:sz w:val="18"/>
                <w:szCs w:val="20"/>
                <w:highlight w:val="green"/>
              </w:rPr>
              <w:t>15KHz</w:t>
            </w:r>
          </w:p>
        </w:tc>
        <w:tc>
          <w:tcPr>
            <w:tcW w:w="1469" w:type="dxa"/>
          </w:tcPr>
          <w:p w:rsidR="004715CF" w:rsidRPr="00220EC2" w:rsidRDefault="004715CF"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0.915MHz</w:t>
            </w:r>
          </w:p>
        </w:tc>
        <w:tc>
          <w:tcPr>
            <w:tcW w:w="1432" w:type="dxa"/>
          </w:tcPr>
          <w:p w:rsidR="004715CF" w:rsidRDefault="00765107"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73</w:t>
            </w:r>
          </w:p>
        </w:tc>
      </w:tr>
      <w:tr w:rsidR="00765107" w:rsidRPr="00C126F6" w:rsidTr="00765107">
        <w:trPr>
          <w:trHeight w:val="286"/>
          <w:jc w:val="center"/>
        </w:trPr>
        <w:tc>
          <w:tcPr>
            <w:tcW w:w="1030" w:type="dxa"/>
            <w:vMerge w:val="restart"/>
            <w:shd w:val="clear" w:color="auto" w:fill="auto"/>
            <w:hideMark/>
          </w:tcPr>
          <w:p w:rsidR="00765107" w:rsidRPr="00C126F6" w:rsidRDefault="00765107" w:rsidP="00C143D4">
            <w:pPr>
              <w:pStyle w:val="TAC"/>
              <w:rPr>
                <w:lang w:val="en-US"/>
              </w:rPr>
            </w:pPr>
            <w:r>
              <w:rPr>
                <w:rFonts w:hint="eastAsia"/>
                <w:lang w:val="en-US"/>
              </w:rPr>
              <w:t>n8</w:t>
            </w:r>
          </w:p>
        </w:tc>
        <w:tc>
          <w:tcPr>
            <w:tcW w:w="1368" w:type="dxa"/>
            <w:vMerge w:val="restart"/>
            <w:shd w:val="clear" w:color="auto" w:fill="auto"/>
            <w:hideMark/>
          </w:tcPr>
          <w:p w:rsidR="00765107" w:rsidRPr="00C126F6" w:rsidRDefault="00765107" w:rsidP="00C143D4">
            <w:pPr>
              <w:pStyle w:val="TAC"/>
              <w:rPr>
                <w:lang w:val="en-US"/>
              </w:rPr>
            </w:pPr>
            <w:r>
              <w:rPr>
                <w:rFonts w:hint="eastAsia"/>
                <w:lang w:val="en-US"/>
              </w:rPr>
              <w:t>925</w:t>
            </w:r>
            <w:r w:rsidRPr="00C126F6">
              <w:rPr>
                <w:rFonts w:hint="eastAsia"/>
                <w:lang w:val="en-US"/>
              </w:rPr>
              <w:t xml:space="preserve"> </w:t>
            </w:r>
            <w:r>
              <w:rPr>
                <w:lang w:val="en-US"/>
              </w:rPr>
              <w:t>–</w:t>
            </w:r>
            <w:r>
              <w:rPr>
                <w:rFonts w:hint="eastAsia"/>
                <w:lang w:val="en-US"/>
              </w:rPr>
              <w:t xml:space="preserve"> 960 MHz</w:t>
            </w:r>
          </w:p>
        </w:tc>
        <w:tc>
          <w:tcPr>
            <w:tcW w:w="1620" w:type="dxa"/>
            <w:vMerge w:val="restart"/>
            <w:shd w:val="clear" w:color="auto" w:fill="auto"/>
          </w:tcPr>
          <w:p w:rsidR="00765107" w:rsidRPr="00C126F6" w:rsidRDefault="00765107" w:rsidP="00910F29">
            <w:pPr>
              <w:pStyle w:val="TAC"/>
              <w:rPr>
                <w:lang w:val="en-US"/>
              </w:rPr>
            </w:pPr>
            <w:r>
              <w:rPr>
                <w:rFonts w:hint="eastAsia"/>
                <w:lang w:val="en-US"/>
              </w:rPr>
              <w:t>5</w:t>
            </w:r>
          </w:p>
        </w:tc>
        <w:tc>
          <w:tcPr>
            <w:tcW w:w="1463" w:type="dxa"/>
            <w:vMerge w:val="restart"/>
          </w:tcPr>
          <w:p w:rsidR="00765107" w:rsidRPr="00220EC2" w:rsidRDefault="00765107"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tcPr>
          <w:p w:rsidR="00765107" w:rsidRPr="00220EC2" w:rsidRDefault="00765107"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vMerge w:val="restart"/>
          </w:tcPr>
          <w:p w:rsidR="00765107" w:rsidRPr="00220EC2" w:rsidRDefault="00765107"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1MHz</w:t>
            </w:r>
          </w:p>
        </w:tc>
        <w:tc>
          <w:tcPr>
            <w:tcW w:w="1432" w:type="dxa"/>
          </w:tcPr>
          <w:p w:rsidR="00765107" w:rsidRDefault="00765107" w:rsidP="00135F9C">
            <w:pPr>
              <w:jc w:val="center"/>
              <w:rPr>
                <w:rFonts w:ascii="Arial" w:eastAsia="宋体" w:hAnsi="Arial" w:cs="Times New Roman"/>
                <w:kern w:val="0"/>
                <w:sz w:val="18"/>
                <w:szCs w:val="20"/>
              </w:rPr>
            </w:pPr>
            <w:r>
              <w:rPr>
                <w:rFonts w:ascii="Arial" w:eastAsia="宋体" w:hAnsi="Arial" w:cs="Times New Roman" w:hint="eastAsia"/>
                <w:kern w:val="0"/>
                <w:sz w:val="18"/>
                <w:szCs w:val="20"/>
              </w:rPr>
              <w:t>Alt1:</w:t>
            </w:r>
            <w:r w:rsidR="00135F9C">
              <w:rPr>
                <w:rFonts w:ascii="Arial" w:eastAsia="宋体" w:hAnsi="Arial" w:cs="Times New Roman" w:hint="eastAsia"/>
                <w:kern w:val="0"/>
                <w:sz w:val="18"/>
                <w:szCs w:val="20"/>
              </w:rPr>
              <w:t>96</w:t>
            </w:r>
          </w:p>
        </w:tc>
      </w:tr>
      <w:tr w:rsidR="00765107" w:rsidRPr="00C126F6" w:rsidTr="004715CF">
        <w:trPr>
          <w:trHeight w:val="285"/>
          <w:jc w:val="center"/>
        </w:trPr>
        <w:tc>
          <w:tcPr>
            <w:tcW w:w="1030" w:type="dxa"/>
            <w:vMerge/>
            <w:shd w:val="clear" w:color="auto" w:fill="auto"/>
          </w:tcPr>
          <w:p w:rsidR="00765107" w:rsidRDefault="00765107" w:rsidP="00C143D4">
            <w:pPr>
              <w:pStyle w:val="TAC"/>
              <w:rPr>
                <w:lang w:val="en-US"/>
              </w:rPr>
            </w:pPr>
          </w:p>
        </w:tc>
        <w:tc>
          <w:tcPr>
            <w:tcW w:w="1368" w:type="dxa"/>
            <w:vMerge/>
            <w:shd w:val="clear" w:color="auto" w:fill="auto"/>
          </w:tcPr>
          <w:p w:rsidR="00765107" w:rsidRDefault="00765107" w:rsidP="00C143D4">
            <w:pPr>
              <w:pStyle w:val="TAC"/>
              <w:rPr>
                <w:lang w:val="en-US"/>
              </w:rPr>
            </w:pPr>
          </w:p>
        </w:tc>
        <w:tc>
          <w:tcPr>
            <w:tcW w:w="1620" w:type="dxa"/>
            <w:vMerge/>
            <w:shd w:val="clear" w:color="auto" w:fill="auto"/>
          </w:tcPr>
          <w:p w:rsidR="00765107" w:rsidRDefault="00765107" w:rsidP="00910F29">
            <w:pPr>
              <w:pStyle w:val="TAC"/>
              <w:rPr>
                <w:lang w:val="en-US"/>
              </w:rPr>
            </w:pPr>
          </w:p>
        </w:tc>
        <w:tc>
          <w:tcPr>
            <w:tcW w:w="1463" w:type="dxa"/>
            <w:vMerge/>
          </w:tcPr>
          <w:p w:rsidR="00765107" w:rsidRDefault="00765107" w:rsidP="00910F29">
            <w:pPr>
              <w:jc w:val="center"/>
              <w:rPr>
                <w:rFonts w:ascii="Arial" w:eastAsia="宋体" w:hAnsi="Arial" w:cs="Times New Roman"/>
                <w:kern w:val="0"/>
                <w:sz w:val="18"/>
                <w:szCs w:val="20"/>
              </w:rPr>
            </w:pPr>
          </w:p>
        </w:tc>
        <w:tc>
          <w:tcPr>
            <w:tcW w:w="1580" w:type="dxa"/>
            <w:vMerge/>
          </w:tcPr>
          <w:p w:rsidR="00765107" w:rsidRPr="00220EC2" w:rsidRDefault="00765107" w:rsidP="00910F29">
            <w:pPr>
              <w:jc w:val="center"/>
              <w:rPr>
                <w:rFonts w:ascii="Arial" w:eastAsia="宋体" w:hAnsi="Arial" w:cs="Times New Roman"/>
                <w:kern w:val="0"/>
                <w:sz w:val="18"/>
                <w:szCs w:val="20"/>
              </w:rPr>
            </w:pPr>
          </w:p>
        </w:tc>
        <w:tc>
          <w:tcPr>
            <w:tcW w:w="1469" w:type="dxa"/>
            <w:vMerge/>
          </w:tcPr>
          <w:p w:rsidR="00765107" w:rsidRDefault="00765107" w:rsidP="00910F29">
            <w:pPr>
              <w:jc w:val="center"/>
              <w:rPr>
                <w:rFonts w:ascii="Arial" w:eastAsia="宋体" w:hAnsi="Arial" w:cs="Times New Roman"/>
                <w:kern w:val="0"/>
                <w:sz w:val="18"/>
                <w:szCs w:val="20"/>
              </w:rPr>
            </w:pPr>
          </w:p>
        </w:tc>
        <w:tc>
          <w:tcPr>
            <w:tcW w:w="1432" w:type="dxa"/>
          </w:tcPr>
          <w:p w:rsidR="00765107" w:rsidRDefault="00765107" w:rsidP="00765107">
            <w:pPr>
              <w:jc w:val="center"/>
              <w:rPr>
                <w:rFonts w:ascii="Arial" w:eastAsia="宋体" w:hAnsi="Arial" w:cs="Times New Roman"/>
                <w:kern w:val="0"/>
                <w:sz w:val="18"/>
                <w:szCs w:val="20"/>
              </w:rPr>
            </w:pPr>
            <w:r>
              <w:rPr>
                <w:rFonts w:ascii="Arial" w:eastAsia="宋体" w:hAnsi="Arial" w:cs="Times New Roman" w:hint="eastAsia"/>
                <w:kern w:val="0"/>
                <w:sz w:val="18"/>
                <w:szCs w:val="20"/>
              </w:rPr>
              <w:t>Alt2:300</w:t>
            </w:r>
          </w:p>
        </w:tc>
      </w:tr>
      <w:tr w:rsidR="00135F9C" w:rsidRPr="00C126F6" w:rsidTr="00765107">
        <w:trPr>
          <w:trHeight w:val="143"/>
          <w:jc w:val="center"/>
        </w:trPr>
        <w:tc>
          <w:tcPr>
            <w:tcW w:w="1030" w:type="dxa"/>
            <w:vMerge w:val="restart"/>
            <w:shd w:val="clear" w:color="auto" w:fill="auto"/>
            <w:hideMark/>
          </w:tcPr>
          <w:p w:rsidR="00135F9C" w:rsidRPr="00C126F6" w:rsidRDefault="00135F9C" w:rsidP="00C143D4">
            <w:pPr>
              <w:pStyle w:val="TAC"/>
              <w:rPr>
                <w:lang w:val="en-US"/>
              </w:rPr>
            </w:pPr>
            <w:r>
              <w:rPr>
                <w:lang w:val="en-US"/>
              </w:rPr>
              <w:t>n</w:t>
            </w:r>
            <w:r>
              <w:rPr>
                <w:rFonts w:hint="eastAsia"/>
                <w:lang w:val="en-US"/>
              </w:rPr>
              <w:t>20</w:t>
            </w:r>
          </w:p>
        </w:tc>
        <w:tc>
          <w:tcPr>
            <w:tcW w:w="1368" w:type="dxa"/>
            <w:vMerge w:val="restart"/>
            <w:shd w:val="clear" w:color="auto" w:fill="auto"/>
            <w:hideMark/>
          </w:tcPr>
          <w:p w:rsidR="00135F9C" w:rsidRPr="00C126F6" w:rsidRDefault="00135F9C" w:rsidP="00C143D4">
            <w:pPr>
              <w:pStyle w:val="TAC"/>
              <w:rPr>
                <w:lang w:val="en-US"/>
              </w:rPr>
            </w:pPr>
            <w:r>
              <w:rPr>
                <w:rFonts w:hint="eastAsia"/>
                <w:lang w:val="en-US"/>
              </w:rPr>
              <w:t>791</w:t>
            </w:r>
            <w:r>
              <w:rPr>
                <w:lang w:val="en-US"/>
              </w:rPr>
              <w:t>–</w:t>
            </w:r>
            <w:r>
              <w:rPr>
                <w:rFonts w:hint="eastAsia"/>
                <w:lang w:val="en-US"/>
              </w:rPr>
              <w:t xml:space="preserve"> 821MHz</w:t>
            </w:r>
          </w:p>
        </w:tc>
        <w:tc>
          <w:tcPr>
            <w:tcW w:w="1620" w:type="dxa"/>
            <w:vMerge w:val="restart"/>
            <w:shd w:val="clear" w:color="auto" w:fill="auto"/>
          </w:tcPr>
          <w:p w:rsidR="00135F9C" w:rsidRPr="00C126F6" w:rsidRDefault="00135F9C" w:rsidP="00910F29">
            <w:pPr>
              <w:pStyle w:val="TAC"/>
              <w:rPr>
                <w:lang w:val="en-US"/>
              </w:rPr>
            </w:pPr>
            <w:r>
              <w:rPr>
                <w:rFonts w:hint="eastAsia"/>
                <w:lang w:val="en-US"/>
              </w:rPr>
              <w:t>5</w:t>
            </w:r>
          </w:p>
        </w:tc>
        <w:tc>
          <w:tcPr>
            <w:tcW w:w="1463" w:type="dxa"/>
            <w:vMerge w:val="restart"/>
          </w:tcPr>
          <w:p w:rsidR="00135F9C" w:rsidRPr="00220EC2" w:rsidRDefault="00135F9C"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tcPr>
          <w:p w:rsidR="00135F9C" w:rsidRPr="00220EC2" w:rsidRDefault="00135F9C"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vMerge w:val="restart"/>
          </w:tcPr>
          <w:p w:rsidR="00135F9C" w:rsidRDefault="00135F9C" w:rsidP="00910F29">
            <w:pPr>
              <w:jc w:val="center"/>
            </w:pPr>
            <w:r w:rsidRPr="007729AE">
              <w:rPr>
                <w:rFonts w:ascii="Arial" w:eastAsia="宋体" w:hAnsi="Arial" w:cs="Times New Roman" w:hint="eastAsia"/>
                <w:kern w:val="0"/>
                <w:sz w:val="18"/>
                <w:szCs w:val="20"/>
              </w:rPr>
              <w:t>1MHz</w:t>
            </w:r>
          </w:p>
        </w:tc>
        <w:tc>
          <w:tcPr>
            <w:tcW w:w="1432" w:type="dxa"/>
          </w:tcPr>
          <w:p w:rsidR="00135F9C" w:rsidRDefault="00135F9C" w:rsidP="00135F9C">
            <w:pPr>
              <w:jc w:val="center"/>
              <w:rPr>
                <w:rFonts w:ascii="Arial" w:eastAsia="宋体" w:hAnsi="Arial" w:cs="Times New Roman"/>
                <w:kern w:val="0"/>
                <w:sz w:val="18"/>
                <w:szCs w:val="20"/>
              </w:rPr>
            </w:pPr>
            <w:r>
              <w:rPr>
                <w:rFonts w:ascii="Arial" w:eastAsia="宋体" w:hAnsi="Arial" w:cs="Times New Roman" w:hint="eastAsia"/>
                <w:kern w:val="0"/>
                <w:sz w:val="18"/>
                <w:szCs w:val="20"/>
              </w:rPr>
              <w:t>Alt1:81</w:t>
            </w:r>
          </w:p>
        </w:tc>
      </w:tr>
      <w:tr w:rsidR="00135F9C" w:rsidRPr="00C126F6" w:rsidTr="004715CF">
        <w:trPr>
          <w:trHeight w:val="142"/>
          <w:jc w:val="center"/>
        </w:trPr>
        <w:tc>
          <w:tcPr>
            <w:tcW w:w="1030" w:type="dxa"/>
            <w:vMerge/>
            <w:shd w:val="clear" w:color="auto" w:fill="auto"/>
          </w:tcPr>
          <w:p w:rsidR="00135F9C" w:rsidRDefault="00135F9C" w:rsidP="00C143D4">
            <w:pPr>
              <w:pStyle w:val="TAC"/>
              <w:rPr>
                <w:lang w:val="en-US"/>
              </w:rPr>
            </w:pPr>
          </w:p>
        </w:tc>
        <w:tc>
          <w:tcPr>
            <w:tcW w:w="1368" w:type="dxa"/>
            <w:vMerge/>
            <w:shd w:val="clear" w:color="auto" w:fill="auto"/>
          </w:tcPr>
          <w:p w:rsidR="00135F9C" w:rsidRDefault="00135F9C" w:rsidP="00C143D4">
            <w:pPr>
              <w:pStyle w:val="TAC"/>
              <w:rPr>
                <w:lang w:val="en-US"/>
              </w:rPr>
            </w:pPr>
          </w:p>
        </w:tc>
        <w:tc>
          <w:tcPr>
            <w:tcW w:w="1620" w:type="dxa"/>
            <w:vMerge/>
            <w:shd w:val="clear" w:color="auto" w:fill="auto"/>
          </w:tcPr>
          <w:p w:rsidR="00135F9C" w:rsidRDefault="00135F9C" w:rsidP="00910F29">
            <w:pPr>
              <w:pStyle w:val="TAC"/>
              <w:rPr>
                <w:lang w:val="en-US"/>
              </w:rPr>
            </w:pPr>
          </w:p>
        </w:tc>
        <w:tc>
          <w:tcPr>
            <w:tcW w:w="1463" w:type="dxa"/>
            <w:vMerge/>
          </w:tcPr>
          <w:p w:rsidR="00135F9C" w:rsidRDefault="00135F9C" w:rsidP="00910F29">
            <w:pPr>
              <w:jc w:val="center"/>
              <w:rPr>
                <w:rFonts w:ascii="Arial" w:eastAsia="宋体" w:hAnsi="Arial" w:cs="Times New Roman"/>
                <w:kern w:val="0"/>
                <w:sz w:val="18"/>
                <w:szCs w:val="20"/>
              </w:rPr>
            </w:pPr>
          </w:p>
        </w:tc>
        <w:tc>
          <w:tcPr>
            <w:tcW w:w="1580" w:type="dxa"/>
            <w:vMerge/>
          </w:tcPr>
          <w:p w:rsidR="00135F9C" w:rsidRPr="00220EC2" w:rsidRDefault="00135F9C" w:rsidP="00910F29">
            <w:pPr>
              <w:jc w:val="center"/>
              <w:rPr>
                <w:rFonts w:ascii="Arial" w:eastAsia="宋体" w:hAnsi="Arial" w:cs="Times New Roman"/>
                <w:kern w:val="0"/>
                <w:sz w:val="18"/>
                <w:szCs w:val="20"/>
              </w:rPr>
            </w:pPr>
          </w:p>
        </w:tc>
        <w:tc>
          <w:tcPr>
            <w:tcW w:w="1469" w:type="dxa"/>
            <w:vMerge/>
          </w:tcPr>
          <w:p w:rsidR="00135F9C" w:rsidRPr="007729AE" w:rsidRDefault="00135F9C" w:rsidP="00910F29">
            <w:pPr>
              <w:jc w:val="center"/>
              <w:rPr>
                <w:rFonts w:ascii="Arial" w:eastAsia="宋体" w:hAnsi="Arial" w:cs="Times New Roman"/>
                <w:kern w:val="0"/>
                <w:sz w:val="18"/>
                <w:szCs w:val="20"/>
              </w:rPr>
            </w:pPr>
          </w:p>
        </w:tc>
        <w:tc>
          <w:tcPr>
            <w:tcW w:w="1432" w:type="dxa"/>
          </w:tcPr>
          <w:p w:rsidR="00135F9C" w:rsidRDefault="00135F9C" w:rsidP="00135F9C">
            <w:pPr>
              <w:jc w:val="center"/>
              <w:rPr>
                <w:rFonts w:ascii="Arial" w:eastAsia="宋体" w:hAnsi="Arial" w:cs="Times New Roman"/>
                <w:kern w:val="0"/>
                <w:sz w:val="18"/>
                <w:szCs w:val="20"/>
              </w:rPr>
            </w:pPr>
            <w:r>
              <w:rPr>
                <w:rFonts w:ascii="Arial" w:eastAsia="宋体" w:hAnsi="Arial" w:cs="Times New Roman" w:hint="eastAsia"/>
                <w:kern w:val="0"/>
                <w:sz w:val="18"/>
                <w:szCs w:val="20"/>
              </w:rPr>
              <w:t>Alt2:250</w:t>
            </w:r>
          </w:p>
        </w:tc>
      </w:tr>
      <w:tr w:rsidR="00135F9C" w:rsidRPr="00C126F6" w:rsidTr="00E565AA">
        <w:trPr>
          <w:trHeight w:val="286"/>
          <w:jc w:val="center"/>
        </w:trPr>
        <w:tc>
          <w:tcPr>
            <w:tcW w:w="1030" w:type="dxa"/>
            <w:vMerge w:val="restart"/>
            <w:shd w:val="clear" w:color="auto" w:fill="auto"/>
            <w:hideMark/>
          </w:tcPr>
          <w:p w:rsidR="00135F9C" w:rsidRPr="00C126F6" w:rsidRDefault="00135F9C" w:rsidP="00C143D4">
            <w:pPr>
              <w:pStyle w:val="TAC"/>
              <w:rPr>
                <w:lang w:val="en-US"/>
              </w:rPr>
            </w:pPr>
            <w:r>
              <w:rPr>
                <w:lang w:val="en-US"/>
              </w:rPr>
              <w:t>n</w:t>
            </w:r>
            <w:r>
              <w:rPr>
                <w:rFonts w:hint="eastAsia"/>
                <w:lang w:val="en-US"/>
              </w:rPr>
              <w:t>28</w:t>
            </w:r>
          </w:p>
        </w:tc>
        <w:tc>
          <w:tcPr>
            <w:tcW w:w="1368" w:type="dxa"/>
            <w:vMerge w:val="restart"/>
            <w:shd w:val="clear" w:color="auto" w:fill="auto"/>
            <w:hideMark/>
          </w:tcPr>
          <w:p w:rsidR="00135F9C" w:rsidRPr="00C126F6" w:rsidRDefault="00135F9C" w:rsidP="00C143D4">
            <w:pPr>
              <w:pStyle w:val="TAC"/>
              <w:rPr>
                <w:lang w:val="en-US"/>
              </w:rPr>
            </w:pPr>
            <w:r>
              <w:rPr>
                <w:rFonts w:hint="eastAsia"/>
                <w:lang w:val="en-US"/>
              </w:rPr>
              <w:t>758</w:t>
            </w:r>
            <w:r w:rsidRPr="00C126F6">
              <w:rPr>
                <w:rFonts w:hint="eastAsia"/>
                <w:lang w:val="en-US"/>
              </w:rPr>
              <w:t xml:space="preserve"> </w:t>
            </w:r>
            <w:r>
              <w:rPr>
                <w:lang w:val="en-US"/>
              </w:rPr>
              <w:t>–</w:t>
            </w:r>
            <w:r>
              <w:rPr>
                <w:rFonts w:hint="eastAsia"/>
                <w:lang w:val="en-US"/>
              </w:rPr>
              <w:t xml:space="preserve"> 803 MHz</w:t>
            </w:r>
          </w:p>
        </w:tc>
        <w:tc>
          <w:tcPr>
            <w:tcW w:w="1620" w:type="dxa"/>
            <w:vMerge w:val="restart"/>
            <w:shd w:val="clear" w:color="auto" w:fill="auto"/>
          </w:tcPr>
          <w:p w:rsidR="00135F9C" w:rsidRPr="00C126F6" w:rsidRDefault="00135F9C" w:rsidP="00910F29">
            <w:pPr>
              <w:pStyle w:val="TAC"/>
              <w:rPr>
                <w:lang w:val="en-US"/>
              </w:rPr>
            </w:pPr>
            <w:r>
              <w:rPr>
                <w:rFonts w:hint="eastAsia"/>
                <w:lang w:val="en-US"/>
              </w:rPr>
              <w:t>5</w:t>
            </w:r>
          </w:p>
        </w:tc>
        <w:tc>
          <w:tcPr>
            <w:tcW w:w="1463" w:type="dxa"/>
            <w:vMerge w:val="restart"/>
          </w:tcPr>
          <w:p w:rsidR="00135F9C" w:rsidRPr="00220EC2" w:rsidRDefault="00135F9C"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tcPr>
          <w:p w:rsidR="00135F9C" w:rsidRPr="00220EC2" w:rsidRDefault="00135F9C"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vMerge w:val="restart"/>
          </w:tcPr>
          <w:p w:rsidR="00135F9C" w:rsidRDefault="00135F9C" w:rsidP="00910F29">
            <w:pPr>
              <w:jc w:val="center"/>
            </w:pPr>
            <w:r w:rsidRPr="007729AE">
              <w:rPr>
                <w:rFonts w:ascii="Arial" w:eastAsia="宋体" w:hAnsi="Arial" w:cs="Times New Roman" w:hint="eastAsia"/>
                <w:kern w:val="0"/>
                <w:sz w:val="18"/>
                <w:szCs w:val="20"/>
              </w:rPr>
              <w:t>1MHz</w:t>
            </w:r>
          </w:p>
        </w:tc>
        <w:tc>
          <w:tcPr>
            <w:tcW w:w="1432" w:type="dxa"/>
            <w:tcBorders>
              <w:bottom w:val="single" w:sz="4" w:space="0" w:color="auto"/>
            </w:tcBorders>
          </w:tcPr>
          <w:p w:rsidR="00135F9C" w:rsidRDefault="00135F9C" w:rsidP="00135F9C">
            <w:pPr>
              <w:jc w:val="center"/>
              <w:rPr>
                <w:rFonts w:ascii="Arial" w:eastAsia="宋体" w:hAnsi="Arial" w:cs="Times New Roman"/>
                <w:kern w:val="0"/>
                <w:sz w:val="18"/>
                <w:szCs w:val="20"/>
              </w:rPr>
            </w:pPr>
            <w:r>
              <w:rPr>
                <w:rFonts w:ascii="Arial" w:eastAsia="宋体" w:hAnsi="Arial" w:cs="Times New Roman" w:hint="eastAsia"/>
                <w:kern w:val="0"/>
                <w:sz w:val="18"/>
                <w:szCs w:val="20"/>
              </w:rPr>
              <w:t>Alt1:126</w:t>
            </w:r>
          </w:p>
        </w:tc>
      </w:tr>
      <w:tr w:rsidR="00135F9C" w:rsidRPr="00C126F6" w:rsidTr="004715CF">
        <w:trPr>
          <w:trHeight w:val="285"/>
          <w:jc w:val="center"/>
        </w:trPr>
        <w:tc>
          <w:tcPr>
            <w:tcW w:w="1030" w:type="dxa"/>
            <w:vMerge/>
            <w:shd w:val="clear" w:color="auto" w:fill="auto"/>
          </w:tcPr>
          <w:p w:rsidR="00135F9C" w:rsidRDefault="00135F9C" w:rsidP="00C143D4">
            <w:pPr>
              <w:pStyle w:val="TAC"/>
              <w:rPr>
                <w:lang w:val="en-US"/>
              </w:rPr>
            </w:pPr>
          </w:p>
        </w:tc>
        <w:tc>
          <w:tcPr>
            <w:tcW w:w="1368" w:type="dxa"/>
            <w:vMerge/>
            <w:shd w:val="clear" w:color="auto" w:fill="auto"/>
          </w:tcPr>
          <w:p w:rsidR="00135F9C" w:rsidRDefault="00135F9C" w:rsidP="00C143D4">
            <w:pPr>
              <w:pStyle w:val="TAC"/>
              <w:rPr>
                <w:lang w:val="en-US"/>
              </w:rPr>
            </w:pPr>
          </w:p>
        </w:tc>
        <w:tc>
          <w:tcPr>
            <w:tcW w:w="1620" w:type="dxa"/>
            <w:vMerge/>
            <w:tcBorders>
              <w:bottom w:val="single" w:sz="4" w:space="0" w:color="auto"/>
            </w:tcBorders>
            <w:shd w:val="clear" w:color="auto" w:fill="auto"/>
          </w:tcPr>
          <w:p w:rsidR="00135F9C" w:rsidRDefault="00135F9C" w:rsidP="00910F29">
            <w:pPr>
              <w:pStyle w:val="TAC"/>
              <w:rPr>
                <w:lang w:val="en-US"/>
              </w:rPr>
            </w:pPr>
          </w:p>
        </w:tc>
        <w:tc>
          <w:tcPr>
            <w:tcW w:w="1463" w:type="dxa"/>
            <w:vMerge/>
            <w:tcBorders>
              <w:bottom w:val="single" w:sz="4" w:space="0" w:color="auto"/>
            </w:tcBorders>
          </w:tcPr>
          <w:p w:rsidR="00135F9C" w:rsidRDefault="00135F9C" w:rsidP="00910F29">
            <w:pPr>
              <w:jc w:val="center"/>
              <w:rPr>
                <w:rFonts w:ascii="Arial" w:eastAsia="宋体" w:hAnsi="Arial" w:cs="Times New Roman"/>
                <w:kern w:val="0"/>
                <w:sz w:val="18"/>
                <w:szCs w:val="20"/>
              </w:rPr>
            </w:pPr>
          </w:p>
        </w:tc>
        <w:tc>
          <w:tcPr>
            <w:tcW w:w="1580" w:type="dxa"/>
            <w:vMerge/>
            <w:tcBorders>
              <w:bottom w:val="single" w:sz="4" w:space="0" w:color="auto"/>
            </w:tcBorders>
          </w:tcPr>
          <w:p w:rsidR="00135F9C" w:rsidRPr="00220EC2" w:rsidRDefault="00135F9C" w:rsidP="00910F29">
            <w:pPr>
              <w:jc w:val="center"/>
              <w:rPr>
                <w:rFonts w:ascii="Arial" w:eastAsia="宋体" w:hAnsi="Arial" w:cs="Times New Roman"/>
                <w:kern w:val="0"/>
                <w:sz w:val="18"/>
                <w:szCs w:val="20"/>
              </w:rPr>
            </w:pPr>
          </w:p>
        </w:tc>
        <w:tc>
          <w:tcPr>
            <w:tcW w:w="1469" w:type="dxa"/>
            <w:vMerge/>
            <w:tcBorders>
              <w:bottom w:val="single" w:sz="4" w:space="0" w:color="auto"/>
            </w:tcBorders>
          </w:tcPr>
          <w:p w:rsidR="00135F9C" w:rsidRPr="007729AE" w:rsidRDefault="00135F9C" w:rsidP="00910F29">
            <w:pPr>
              <w:jc w:val="center"/>
              <w:rPr>
                <w:rFonts w:ascii="Arial" w:eastAsia="宋体" w:hAnsi="Arial" w:cs="Times New Roman"/>
                <w:kern w:val="0"/>
                <w:sz w:val="18"/>
                <w:szCs w:val="20"/>
              </w:rPr>
            </w:pPr>
          </w:p>
        </w:tc>
        <w:tc>
          <w:tcPr>
            <w:tcW w:w="1432" w:type="dxa"/>
            <w:tcBorders>
              <w:bottom w:val="single" w:sz="4" w:space="0" w:color="auto"/>
            </w:tcBorders>
          </w:tcPr>
          <w:p w:rsidR="00135F9C" w:rsidRDefault="00135F9C" w:rsidP="00135F9C">
            <w:pPr>
              <w:jc w:val="center"/>
              <w:rPr>
                <w:rFonts w:ascii="Arial" w:eastAsia="宋体" w:hAnsi="Arial" w:cs="Times New Roman"/>
                <w:kern w:val="0"/>
                <w:sz w:val="18"/>
                <w:szCs w:val="20"/>
              </w:rPr>
            </w:pPr>
            <w:r>
              <w:rPr>
                <w:rFonts w:ascii="Arial" w:eastAsia="宋体" w:hAnsi="Arial" w:cs="Times New Roman" w:hint="eastAsia"/>
                <w:kern w:val="0"/>
                <w:sz w:val="18"/>
                <w:szCs w:val="20"/>
              </w:rPr>
              <w:t>Alt2:400</w:t>
            </w:r>
          </w:p>
        </w:tc>
      </w:tr>
      <w:tr w:rsidR="00765107" w:rsidRPr="00220EC2" w:rsidTr="004715CF">
        <w:trPr>
          <w:trHeight w:val="275"/>
          <w:jc w:val="center"/>
        </w:trPr>
        <w:tc>
          <w:tcPr>
            <w:tcW w:w="1030" w:type="dxa"/>
            <w:tcBorders>
              <w:bottom w:val="single" w:sz="4" w:space="0" w:color="auto"/>
            </w:tcBorders>
            <w:shd w:val="clear" w:color="auto" w:fill="auto"/>
            <w:hideMark/>
          </w:tcPr>
          <w:p w:rsidR="00765107" w:rsidRPr="00C126F6" w:rsidRDefault="00765107" w:rsidP="00C143D4">
            <w:pPr>
              <w:pStyle w:val="TAC"/>
              <w:rPr>
                <w:lang w:val="en-US"/>
              </w:rPr>
            </w:pPr>
            <w:r>
              <w:rPr>
                <w:lang w:val="en-US"/>
              </w:rPr>
              <w:t>n</w:t>
            </w:r>
            <w:r>
              <w:rPr>
                <w:rFonts w:hint="eastAsia"/>
                <w:lang w:val="en-US"/>
              </w:rPr>
              <w:t>38</w:t>
            </w:r>
          </w:p>
        </w:tc>
        <w:tc>
          <w:tcPr>
            <w:tcW w:w="1368" w:type="dxa"/>
            <w:tcBorders>
              <w:bottom w:val="single" w:sz="4" w:space="0" w:color="auto"/>
            </w:tcBorders>
            <w:shd w:val="clear" w:color="auto" w:fill="auto"/>
            <w:hideMark/>
          </w:tcPr>
          <w:p w:rsidR="00765107" w:rsidRPr="00C126F6" w:rsidRDefault="00765107" w:rsidP="00C143D4">
            <w:pPr>
              <w:pStyle w:val="TAC"/>
              <w:rPr>
                <w:lang w:val="en-US"/>
              </w:rPr>
            </w:pPr>
            <w:r>
              <w:rPr>
                <w:rFonts w:hint="eastAsia"/>
                <w:lang w:val="en-US"/>
              </w:rPr>
              <w:t>2570</w:t>
            </w:r>
            <w:r w:rsidRPr="00C126F6">
              <w:rPr>
                <w:rFonts w:hint="eastAsia"/>
                <w:lang w:val="en-US"/>
              </w:rPr>
              <w:t xml:space="preserve"> </w:t>
            </w:r>
            <w:r>
              <w:rPr>
                <w:lang w:val="en-US"/>
              </w:rPr>
              <w:t>–</w:t>
            </w:r>
            <w:r>
              <w:rPr>
                <w:rFonts w:hint="eastAsia"/>
                <w:lang w:val="en-US"/>
              </w:rPr>
              <w:t xml:space="preserve"> 2620 MHz</w:t>
            </w:r>
          </w:p>
        </w:tc>
        <w:tc>
          <w:tcPr>
            <w:tcW w:w="1620" w:type="dxa"/>
            <w:tcBorders>
              <w:bottom w:val="single" w:sz="4" w:space="0" w:color="auto"/>
            </w:tcBorders>
            <w:shd w:val="clear" w:color="auto" w:fill="DDD9C3" w:themeFill="background2" w:themeFillShade="E6"/>
          </w:tcPr>
          <w:p w:rsidR="00765107" w:rsidRPr="004E64C5" w:rsidRDefault="00765107" w:rsidP="00910F29">
            <w:pPr>
              <w:pStyle w:val="TAC"/>
              <w:rPr>
                <w:lang w:val="en-US"/>
              </w:rPr>
            </w:pPr>
            <w:r>
              <w:rPr>
                <w:rFonts w:hint="eastAsia"/>
                <w:lang w:val="en-US"/>
              </w:rPr>
              <w:t>5</w:t>
            </w:r>
          </w:p>
        </w:tc>
        <w:tc>
          <w:tcPr>
            <w:tcW w:w="1463" w:type="dxa"/>
            <w:tcBorders>
              <w:bottom w:val="single" w:sz="4" w:space="0" w:color="auto"/>
            </w:tcBorders>
            <w:shd w:val="clear" w:color="auto" w:fill="DDD9C3" w:themeFill="background2" w:themeFillShade="E6"/>
          </w:tcPr>
          <w:p w:rsidR="00765107" w:rsidRPr="00220EC2" w:rsidRDefault="00765107"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tcBorders>
              <w:bottom w:val="single" w:sz="4" w:space="0" w:color="auto"/>
            </w:tcBorders>
            <w:shd w:val="clear" w:color="auto" w:fill="DDD9C3" w:themeFill="background2" w:themeFillShade="E6"/>
          </w:tcPr>
          <w:p w:rsidR="00765107" w:rsidRPr="00220EC2" w:rsidRDefault="00765107" w:rsidP="00910F29">
            <w:pPr>
              <w:jc w:val="center"/>
              <w:rPr>
                <w:rFonts w:ascii="Arial" w:eastAsia="宋体" w:hAnsi="Arial" w:cs="Times New Roman"/>
                <w:kern w:val="0"/>
                <w:sz w:val="18"/>
                <w:szCs w:val="20"/>
              </w:rPr>
            </w:pPr>
            <w:r w:rsidRPr="00262C6C">
              <w:rPr>
                <w:rFonts w:ascii="Arial" w:eastAsia="宋体" w:hAnsi="Arial" w:cs="Times New Roman" w:hint="eastAsia"/>
                <w:kern w:val="0"/>
                <w:sz w:val="18"/>
                <w:szCs w:val="20"/>
                <w:highlight w:val="green"/>
              </w:rPr>
              <w:t>15KHz</w:t>
            </w:r>
          </w:p>
        </w:tc>
        <w:tc>
          <w:tcPr>
            <w:tcW w:w="1469" w:type="dxa"/>
            <w:tcBorders>
              <w:bottom w:val="single" w:sz="4" w:space="0" w:color="auto"/>
            </w:tcBorders>
            <w:shd w:val="clear" w:color="auto" w:fill="DDD9C3" w:themeFill="background2" w:themeFillShade="E6"/>
          </w:tcPr>
          <w:p w:rsidR="00765107" w:rsidRPr="00220EC2" w:rsidRDefault="00765107"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0.915MHz</w:t>
            </w:r>
          </w:p>
        </w:tc>
        <w:tc>
          <w:tcPr>
            <w:tcW w:w="1432" w:type="dxa"/>
            <w:tcBorders>
              <w:bottom w:val="single" w:sz="4" w:space="0" w:color="auto"/>
            </w:tcBorders>
            <w:shd w:val="clear" w:color="auto" w:fill="DDD9C3" w:themeFill="background2" w:themeFillShade="E6"/>
          </w:tcPr>
          <w:p w:rsidR="00765107" w:rsidRDefault="00765107"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51</w:t>
            </w:r>
          </w:p>
        </w:tc>
      </w:tr>
      <w:tr w:rsidR="00765107" w:rsidRPr="00C126F6" w:rsidTr="004715CF">
        <w:trPr>
          <w:trHeight w:val="435"/>
          <w:jc w:val="center"/>
        </w:trPr>
        <w:tc>
          <w:tcPr>
            <w:tcW w:w="1030" w:type="dxa"/>
            <w:vMerge w:val="restart"/>
            <w:shd w:val="clear" w:color="auto" w:fill="FFC000"/>
            <w:hideMark/>
          </w:tcPr>
          <w:p w:rsidR="00765107" w:rsidRPr="00C126F6" w:rsidRDefault="00765107" w:rsidP="00C143D4">
            <w:pPr>
              <w:pStyle w:val="TAC"/>
              <w:rPr>
                <w:lang w:val="en-US"/>
              </w:rPr>
            </w:pPr>
            <w:r>
              <w:rPr>
                <w:lang w:val="en-US"/>
              </w:rPr>
              <w:t>n</w:t>
            </w:r>
            <w:r>
              <w:rPr>
                <w:rFonts w:hint="eastAsia"/>
                <w:lang w:val="en-US"/>
              </w:rPr>
              <w:t>41</w:t>
            </w:r>
          </w:p>
        </w:tc>
        <w:tc>
          <w:tcPr>
            <w:tcW w:w="1368" w:type="dxa"/>
            <w:vMerge w:val="restart"/>
            <w:shd w:val="clear" w:color="auto" w:fill="FFC000"/>
            <w:hideMark/>
          </w:tcPr>
          <w:p w:rsidR="00765107" w:rsidRPr="00C126F6" w:rsidRDefault="00765107" w:rsidP="00C143D4">
            <w:pPr>
              <w:pStyle w:val="TAC"/>
              <w:rPr>
                <w:lang w:val="en-US"/>
              </w:rPr>
            </w:pPr>
            <w:r>
              <w:rPr>
                <w:rFonts w:hint="eastAsia"/>
                <w:lang w:val="en-US"/>
              </w:rPr>
              <w:t>2496</w:t>
            </w:r>
            <w:r w:rsidRPr="00C126F6">
              <w:rPr>
                <w:rFonts w:hint="eastAsia"/>
                <w:lang w:val="en-US"/>
              </w:rPr>
              <w:t xml:space="preserve"> </w:t>
            </w:r>
            <w:r>
              <w:rPr>
                <w:lang w:val="en-US"/>
              </w:rPr>
              <w:t>–</w:t>
            </w:r>
            <w:r>
              <w:rPr>
                <w:rFonts w:hint="eastAsia"/>
                <w:lang w:val="en-US"/>
              </w:rPr>
              <w:t xml:space="preserve"> 2690 MHz</w:t>
            </w:r>
          </w:p>
        </w:tc>
        <w:tc>
          <w:tcPr>
            <w:tcW w:w="1620" w:type="dxa"/>
            <w:vMerge w:val="restart"/>
            <w:shd w:val="clear" w:color="auto" w:fill="FFC000"/>
          </w:tcPr>
          <w:p w:rsidR="00765107" w:rsidRPr="00C126F6" w:rsidRDefault="00765107" w:rsidP="00C143D4">
            <w:pPr>
              <w:pStyle w:val="TAC"/>
              <w:rPr>
                <w:lang w:val="en-US"/>
              </w:rPr>
            </w:pPr>
            <w:r>
              <w:rPr>
                <w:rFonts w:hint="eastAsia"/>
                <w:lang w:val="en-US"/>
              </w:rPr>
              <w:t>10</w:t>
            </w:r>
          </w:p>
        </w:tc>
        <w:tc>
          <w:tcPr>
            <w:tcW w:w="1463" w:type="dxa"/>
            <w:shd w:val="clear" w:color="auto" w:fill="FFC000"/>
          </w:tcPr>
          <w:p w:rsidR="00765107" w:rsidRDefault="00471A98" w:rsidP="00C143D4">
            <w:pPr>
              <w:pStyle w:val="TAC"/>
              <w:rPr>
                <w:lang w:val="en-US"/>
              </w:rPr>
            </w:pPr>
            <w:r>
              <w:rPr>
                <w:rFonts w:hint="eastAsia"/>
                <w:lang w:val="en-US"/>
              </w:rPr>
              <w:t>15</w:t>
            </w:r>
            <w:r w:rsidR="00765107">
              <w:rPr>
                <w:rFonts w:hint="eastAsia"/>
                <w:lang w:val="en-US"/>
              </w:rPr>
              <w:t>KHz</w:t>
            </w:r>
          </w:p>
        </w:tc>
        <w:tc>
          <w:tcPr>
            <w:tcW w:w="1580" w:type="dxa"/>
            <w:vMerge w:val="restart"/>
            <w:shd w:val="clear" w:color="auto" w:fill="FFC000"/>
          </w:tcPr>
          <w:p w:rsidR="00765107" w:rsidRPr="00FF5D13" w:rsidRDefault="00765107" w:rsidP="00220EC2">
            <w:pPr>
              <w:pStyle w:val="TAC"/>
              <w:rPr>
                <w:highlight w:val="green"/>
                <w:lang w:val="en-US"/>
              </w:rPr>
            </w:pPr>
            <w:r>
              <w:rPr>
                <w:rFonts w:hint="eastAsia"/>
                <w:highlight w:val="green"/>
                <w:lang w:val="en-US"/>
              </w:rPr>
              <w:t>15KHz</w:t>
            </w:r>
          </w:p>
        </w:tc>
        <w:tc>
          <w:tcPr>
            <w:tcW w:w="1469" w:type="dxa"/>
            <w:shd w:val="clear" w:color="auto" w:fill="FFC000"/>
          </w:tcPr>
          <w:p w:rsidR="00765107" w:rsidRDefault="00765107" w:rsidP="00910F29">
            <w:pPr>
              <w:pStyle w:val="TAC"/>
              <w:rPr>
                <w:lang w:val="en-US"/>
              </w:rPr>
            </w:pPr>
            <w:r>
              <w:rPr>
                <w:rFonts w:hint="eastAsia"/>
                <w:lang w:val="en-US"/>
              </w:rPr>
              <w:t>5.775MHz</w:t>
            </w:r>
          </w:p>
        </w:tc>
        <w:tc>
          <w:tcPr>
            <w:tcW w:w="1432" w:type="dxa"/>
            <w:shd w:val="clear" w:color="auto" w:fill="FFC000"/>
          </w:tcPr>
          <w:p w:rsidR="00765107" w:rsidRDefault="00135F9C" w:rsidP="00471A98">
            <w:pPr>
              <w:pStyle w:val="TAC"/>
              <w:rPr>
                <w:lang w:val="en-US"/>
              </w:rPr>
            </w:pPr>
            <w:r>
              <w:rPr>
                <w:rFonts w:hint="eastAsia"/>
                <w:lang w:val="en-US"/>
              </w:rPr>
              <w:t>3</w:t>
            </w:r>
            <w:r w:rsidR="00471A98">
              <w:rPr>
                <w:rFonts w:hint="eastAsia"/>
                <w:lang w:val="en-US"/>
              </w:rPr>
              <w:t>3</w:t>
            </w:r>
          </w:p>
        </w:tc>
      </w:tr>
      <w:tr w:rsidR="00765107" w:rsidRPr="00C126F6" w:rsidTr="004715CF">
        <w:trPr>
          <w:trHeight w:val="434"/>
          <w:jc w:val="center"/>
        </w:trPr>
        <w:tc>
          <w:tcPr>
            <w:tcW w:w="1030" w:type="dxa"/>
            <w:vMerge/>
            <w:shd w:val="clear" w:color="auto" w:fill="FFC000"/>
          </w:tcPr>
          <w:p w:rsidR="00765107" w:rsidRDefault="00765107" w:rsidP="00C143D4">
            <w:pPr>
              <w:pStyle w:val="TAC"/>
              <w:rPr>
                <w:lang w:val="en-US"/>
              </w:rPr>
            </w:pPr>
          </w:p>
        </w:tc>
        <w:tc>
          <w:tcPr>
            <w:tcW w:w="1368" w:type="dxa"/>
            <w:vMerge/>
            <w:shd w:val="clear" w:color="auto" w:fill="FFC000"/>
          </w:tcPr>
          <w:p w:rsidR="00765107" w:rsidRDefault="00765107" w:rsidP="00C143D4">
            <w:pPr>
              <w:pStyle w:val="TAC"/>
              <w:rPr>
                <w:lang w:val="en-US"/>
              </w:rPr>
            </w:pPr>
          </w:p>
        </w:tc>
        <w:tc>
          <w:tcPr>
            <w:tcW w:w="1620" w:type="dxa"/>
            <w:vMerge/>
            <w:shd w:val="clear" w:color="auto" w:fill="FFC000"/>
          </w:tcPr>
          <w:p w:rsidR="00765107" w:rsidRDefault="00765107" w:rsidP="00C143D4">
            <w:pPr>
              <w:pStyle w:val="TAC"/>
              <w:rPr>
                <w:lang w:val="en-US"/>
              </w:rPr>
            </w:pPr>
          </w:p>
        </w:tc>
        <w:tc>
          <w:tcPr>
            <w:tcW w:w="1463" w:type="dxa"/>
            <w:shd w:val="clear" w:color="auto" w:fill="FFC000"/>
          </w:tcPr>
          <w:p w:rsidR="00765107" w:rsidRDefault="00471A98" w:rsidP="00C143D4">
            <w:pPr>
              <w:pStyle w:val="TAC"/>
              <w:rPr>
                <w:lang w:val="en-US"/>
              </w:rPr>
            </w:pPr>
            <w:r>
              <w:rPr>
                <w:rFonts w:hint="eastAsia"/>
                <w:lang w:val="en-US"/>
              </w:rPr>
              <w:t>30</w:t>
            </w:r>
            <w:r w:rsidR="00765107">
              <w:rPr>
                <w:rFonts w:hint="eastAsia"/>
                <w:lang w:val="en-US"/>
              </w:rPr>
              <w:t>KHz</w:t>
            </w:r>
          </w:p>
        </w:tc>
        <w:tc>
          <w:tcPr>
            <w:tcW w:w="1580" w:type="dxa"/>
            <w:vMerge/>
            <w:shd w:val="clear" w:color="auto" w:fill="FFC000"/>
          </w:tcPr>
          <w:p w:rsidR="00765107" w:rsidRDefault="00765107" w:rsidP="00220EC2">
            <w:pPr>
              <w:pStyle w:val="TAC"/>
              <w:rPr>
                <w:highlight w:val="green"/>
                <w:lang w:val="en-US"/>
              </w:rPr>
            </w:pPr>
          </w:p>
        </w:tc>
        <w:tc>
          <w:tcPr>
            <w:tcW w:w="1469" w:type="dxa"/>
            <w:shd w:val="clear" w:color="auto" w:fill="FFC000"/>
          </w:tcPr>
          <w:p w:rsidR="00765107" w:rsidRDefault="00765107" w:rsidP="00910F29">
            <w:pPr>
              <w:pStyle w:val="TAC"/>
              <w:rPr>
                <w:lang w:val="en-US"/>
              </w:rPr>
            </w:pPr>
            <w:r>
              <w:rPr>
                <w:rFonts w:hint="eastAsia"/>
                <w:lang w:val="en-US"/>
              </w:rPr>
              <w:t>1.455MHz</w:t>
            </w:r>
          </w:p>
        </w:tc>
        <w:tc>
          <w:tcPr>
            <w:tcW w:w="1432" w:type="dxa"/>
            <w:shd w:val="clear" w:color="auto" w:fill="FFC000"/>
          </w:tcPr>
          <w:p w:rsidR="00765107" w:rsidRDefault="00135F9C" w:rsidP="00471A98">
            <w:pPr>
              <w:pStyle w:val="TAC"/>
              <w:rPr>
                <w:lang w:val="en-US"/>
              </w:rPr>
            </w:pPr>
            <w:r>
              <w:rPr>
                <w:rFonts w:hint="eastAsia"/>
                <w:lang w:val="en-US"/>
              </w:rPr>
              <w:t>1</w:t>
            </w:r>
            <w:r w:rsidR="00471A98">
              <w:rPr>
                <w:rFonts w:hint="eastAsia"/>
                <w:lang w:val="en-US"/>
              </w:rPr>
              <w:t>30</w:t>
            </w:r>
          </w:p>
        </w:tc>
      </w:tr>
      <w:tr w:rsidR="00135F9C" w:rsidRPr="00C126F6" w:rsidTr="00765107">
        <w:trPr>
          <w:trHeight w:val="286"/>
          <w:jc w:val="center"/>
        </w:trPr>
        <w:tc>
          <w:tcPr>
            <w:tcW w:w="1030" w:type="dxa"/>
            <w:vMerge w:val="restart"/>
            <w:shd w:val="clear" w:color="auto" w:fill="auto"/>
            <w:hideMark/>
          </w:tcPr>
          <w:p w:rsidR="00135F9C" w:rsidRPr="00F01434" w:rsidRDefault="00135F9C" w:rsidP="00C143D4">
            <w:pPr>
              <w:pStyle w:val="TAC"/>
              <w:rPr>
                <w:lang w:val="en-US"/>
              </w:rPr>
            </w:pPr>
            <w:r w:rsidRPr="00F01434">
              <w:rPr>
                <w:lang w:val="en-US"/>
              </w:rPr>
              <w:t>n</w:t>
            </w:r>
            <w:r w:rsidRPr="00F01434">
              <w:rPr>
                <w:rFonts w:hint="eastAsia"/>
                <w:lang w:val="en-US"/>
              </w:rPr>
              <w:t>50</w:t>
            </w:r>
          </w:p>
        </w:tc>
        <w:tc>
          <w:tcPr>
            <w:tcW w:w="1368" w:type="dxa"/>
            <w:vMerge w:val="restart"/>
            <w:shd w:val="clear" w:color="auto" w:fill="auto"/>
            <w:hideMark/>
          </w:tcPr>
          <w:p w:rsidR="00135F9C" w:rsidRPr="00F01434" w:rsidRDefault="00135F9C" w:rsidP="00C143D4">
            <w:pPr>
              <w:pStyle w:val="TAC"/>
              <w:rPr>
                <w:lang w:val="en-US"/>
              </w:rPr>
            </w:pPr>
            <w:r w:rsidRPr="00F01434">
              <w:rPr>
                <w:rFonts w:hint="eastAsia"/>
                <w:lang w:val="en-US"/>
              </w:rPr>
              <w:t xml:space="preserve">1432 </w:t>
            </w:r>
            <w:r w:rsidRPr="00F01434">
              <w:rPr>
                <w:lang w:val="en-US"/>
              </w:rPr>
              <w:t>–</w:t>
            </w:r>
            <w:r>
              <w:rPr>
                <w:rFonts w:hint="eastAsia"/>
                <w:lang w:val="en-US"/>
              </w:rPr>
              <w:t xml:space="preserve"> </w:t>
            </w:r>
            <w:r w:rsidRPr="00F01434">
              <w:rPr>
                <w:rFonts w:hint="eastAsia"/>
                <w:lang w:val="en-US"/>
              </w:rPr>
              <w:t>1517 MHz</w:t>
            </w:r>
          </w:p>
        </w:tc>
        <w:tc>
          <w:tcPr>
            <w:tcW w:w="1620" w:type="dxa"/>
            <w:vMerge w:val="restart"/>
            <w:shd w:val="clear" w:color="auto" w:fill="DDD9C3" w:themeFill="background2" w:themeFillShade="E6"/>
          </w:tcPr>
          <w:p w:rsidR="00135F9C" w:rsidRPr="00C126F6" w:rsidRDefault="00135F9C" w:rsidP="00910F29">
            <w:pPr>
              <w:pStyle w:val="TAC"/>
              <w:rPr>
                <w:lang w:val="en-US"/>
              </w:rPr>
            </w:pPr>
            <w:r>
              <w:rPr>
                <w:rFonts w:hint="eastAsia"/>
                <w:lang w:val="en-US"/>
              </w:rPr>
              <w:t>5</w:t>
            </w:r>
          </w:p>
        </w:tc>
        <w:tc>
          <w:tcPr>
            <w:tcW w:w="1463" w:type="dxa"/>
            <w:vMerge w:val="restart"/>
            <w:shd w:val="clear" w:color="auto" w:fill="DDD9C3" w:themeFill="background2" w:themeFillShade="E6"/>
          </w:tcPr>
          <w:p w:rsidR="00135F9C" w:rsidRPr="00220EC2" w:rsidRDefault="00135F9C"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shd w:val="clear" w:color="auto" w:fill="DDD9C3" w:themeFill="background2" w:themeFillShade="E6"/>
          </w:tcPr>
          <w:p w:rsidR="00135F9C" w:rsidRPr="00220EC2" w:rsidRDefault="00135F9C"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vMerge w:val="restart"/>
            <w:shd w:val="clear" w:color="auto" w:fill="DDD9C3" w:themeFill="background2" w:themeFillShade="E6"/>
          </w:tcPr>
          <w:p w:rsidR="00135F9C" w:rsidRDefault="00135F9C" w:rsidP="00910F29">
            <w:pPr>
              <w:jc w:val="center"/>
            </w:pPr>
            <w:r w:rsidRPr="007729AE">
              <w:rPr>
                <w:rFonts w:ascii="Arial" w:eastAsia="宋体" w:hAnsi="Arial" w:cs="Times New Roman" w:hint="eastAsia"/>
                <w:kern w:val="0"/>
                <w:sz w:val="18"/>
                <w:szCs w:val="20"/>
              </w:rPr>
              <w:t>1MHz</w:t>
            </w:r>
          </w:p>
        </w:tc>
        <w:tc>
          <w:tcPr>
            <w:tcW w:w="1432" w:type="dxa"/>
            <w:shd w:val="clear" w:color="auto" w:fill="DDD9C3" w:themeFill="background2" w:themeFillShade="E6"/>
          </w:tcPr>
          <w:p w:rsidR="00135F9C" w:rsidRDefault="00135F9C" w:rsidP="00135F9C">
            <w:pPr>
              <w:jc w:val="center"/>
              <w:rPr>
                <w:rFonts w:ascii="Arial" w:eastAsia="宋体" w:hAnsi="Arial" w:cs="Times New Roman"/>
                <w:kern w:val="0"/>
                <w:sz w:val="18"/>
                <w:szCs w:val="20"/>
              </w:rPr>
            </w:pPr>
            <w:r>
              <w:rPr>
                <w:rFonts w:ascii="Arial" w:eastAsia="宋体" w:hAnsi="Arial" w:cs="Times New Roman" w:hint="eastAsia"/>
                <w:kern w:val="0"/>
                <w:sz w:val="18"/>
                <w:szCs w:val="20"/>
              </w:rPr>
              <w:t>Alt1:246</w:t>
            </w:r>
          </w:p>
        </w:tc>
      </w:tr>
      <w:tr w:rsidR="00135F9C" w:rsidRPr="00C126F6" w:rsidTr="004715CF">
        <w:trPr>
          <w:trHeight w:val="285"/>
          <w:jc w:val="center"/>
        </w:trPr>
        <w:tc>
          <w:tcPr>
            <w:tcW w:w="1030" w:type="dxa"/>
            <w:vMerge/>
            <w:shd w:val="clear" w:color="auto" w:fill="auto"/>
          </w:tcPr>
          <w:p w:rsidR="00135F9C" w:rsidRPr="00F01434" w:rsidRDefault="00135F9C" w:rsidP="00C143D4">
            <w:pPr>
              <w:pStyle w:val="TAC"/>
              <w:rPr>
                <w:lang w:val="en-US"/>
              </w:rPr>
            </w:pPr>
          </w:p>
        </w:tc>
        <w:tc>
          <w:tcPr>
            <w:tcW w:w="1368" w:type="dxa"/>
            <w:vMerge/>
            <w:shd w:val="clear" w:color="auto" w:fill="auto"/>
          </w:tcPr>
          <w:p w:rsidR="00135F9C" w:rsidRPr="00F01434" w:rsidRDefault="00135F9C" w:rsidP="00C143D4">
            <w:pPr>
              <w:pStyle w:val="TAC"/>
              <w:rPr>
                <w:lang w:val="en-US"/>
              </w:rPr>
            </w:pPr>
          </w:p>
        </w:tc>
        <w:tc>
          <w:tcPr>
            <w:tcW w:w="1620" w:type="dxa"/>
            <w:vMerge/>
            <w:shd w:val="clear" w:color="auto" w:fill="DDD9C3" w:themeFill="background2" w:themeFillShade="E6"/>
          </w:tcPr>
          <w:p w:rsidR="00135F9C" w:rsidRDefault="00135F9C" w:rsidP="00910F29">
            <w:pPr>
              <w:pStyle w:val="TAC"/>
              <w:rPr>
                <w:lang w:val="en-US"/>
              </w:rPr>
            </w:pPr>
          </w:p>
        </w:tc>
        <w:tc>
          <w:tcPr>
            <w:tcW w:w="1463" w:type="dxa"/>
            <w:vMerge/>
            <w:shd w:val="clear" w:color="auto" w:fill="DDD9C3" w:themeFill="background2" w:themeFillShade="E6"/>
          </w:tcPr>
          <w:p w:rsidR="00135F9C" w:rsidRDefault="00135F9C" w:rsidP="00910F29">
            <w:pPr>
              <w:jc w:val="center"/>
              <w:rPr>
                <w:rFonts w:ascii="Arial" w:eastAsia="宋体" w:hAnsi="Arial" w:cs="Times New Roman"/>
                <w:kern w:val="0"/>
                <w:sz w:val="18"/>
                <w:szCs w:val="20"/>
              </w:rPr>
            </w:pPr>
          </w:p>
        </w:tc>
        <w:tc>
          <w:tcPr>
            <w:tcW w:w="1580" w:type="dxa"/>
            <w:vMerge/>
            <w:shd w:val="clear" w:color="auto" w:fill="DDD9C3" w:themeFill="background2" w:themeFillShade="E6"/>
          </w:tcPr>
          <w:p w:rsidR="00135F9C" w:rsidRPr="00220EC2" w:rsidRDefault="00135F9C" w:rsidP="00910F29">
            <w:pPr>
              <w:jc w:val="center"/>
              <w:rPr>
                <w:rFonts w:ascii="Arial" w:eastAsia="宋体" w:hAnsi="Arial" w:cs="Times New Roman"/>
                <w:kern w:val="0"/>
                <w:sz w:val="18"/>
                <w:szCs w:val="20"/>
              </w:rPr>
            </w:pPr>
          </w:p>
        </w:tc>
        <w:tc>
          <w:tcPr>
            <w:tcW w:w="1469" w:type="dxa"/>
            <w:vMerge/>
            <w:shd w:val="clear" w:color="auto" w:fill="DDD9C3" w:themeFill="background2" w:themeFillShade="E6"/>
          </w:tcPr>
          <w:p w:rsidR="00135F9C" w:rsidRPr="007729AE" w:rsidRDefault="00135F9C" w:rsidP="00910F29">
            <w:pPr>
              <w:jc w:val="center"/>
              <w:rPr>
                <w:rFonts w:ascii="Arial" w:eastAsia="宋体" w:hAnsi="Arial" w:cs="Times New Roman"/>
                <w:kern w:val="0"/>
                <w:sz w:val="18"/>
                <w:szCs w:val="20"/>
              </w:rPr>
            </w:pPr>
          </w:p>
        </w:tc>
        <w:tc>
          <w:tcPr>
            <w:tcW w:w="1432" w:type="dxa"/>
            <w:shd w:val="clear" w:color="auto" w:fill="DDD9C3" w:themeFill="background2" w:themeFillShade="E6"/>
          </w:tcPr>
          <w:p w:rsidR="00135F9C" w:rsidRDefault="00135F9C" w:rsidP="00135F9C">
            <w:pPr>
              <w:jc w:val="center"/>
              <w:rPr>
                <w:rFonts w:ascii="Arial" w:eastAsia="宋体" w:hAnsi="Arial" w:cs="Times New Roman"/>
                <w:kern w:val="0"/>
                <w:sz w:val="18"/>
                <w:szCs w:val="20"/>
              </w:rPr>
            </w:pPr>
            <w:r>
              <w:rPr>
                <w:rFonts w:ascii="Arial" w:eastAsia="宋体" w:hAnsi="Arial" w:cs="Times New Roman" w:hint="eastAsia"/>
                <w:kern w:val="0"/>
                <w:sz w:val="18"/>
                <w:szCs w:val="20"/>
              </w:rPr>
              <w:t>Alt2:800</w:t>
            </w:r>
          </w:p>
        </w:tc>
      </w:tr>
      <w:tr w:rsidR="00135F9C" w:rsidRPr="00C126F6" w:rsidTr="00765107">
        <w:trPr>
          <w:trHeight w:val="286"/>
          <w:jc w:val="center"/>
        </w:trPr>
        <w:tc>
          <w:tcPr>
            <w:tcW w:w="1030" w:type="dxa"/>
            <w:vMerge w:val="restart"/>
            <w:shd w:val="clear" w:color="auto" w:fill="auto"/>
            <w:hideMark/>
          </w:tcPr>
          <w:p w:rsidR="00135F9C" w:rsidRPr="00F01434" w:rsidRDefault="00135F9C" w:rsidP="00C143D4">
            <w:pPr>
              <w:pStyle w:val="TAC"/>
              <w:rPr>
                <w:lang w:val="en-US"/>
              </w:rPr>
            </w:pPr>
            <w:r w:rsidRPr="00F01434">
              <w:rPr>
                <w:lang w:val="en-US"/>
              </w:rPr>
              <w:t>n</w:t>
            </w:r>
            <w:r w:rsidRPr="00F01434">
              <w:rPr>
                <w:rFonts w:hint="eastAsia"/>
                <w:lang w:val="en-US"/>
              </w:rPr>
              <w:t>51</w:t>
            </w:r>
          </w:p>
        </w:tc>
        <w:tc>
          <w:tcPr>
            <w:tcW w:w="1368" w:type="dxa"/>
            <w:vMerge w:val="restart"/>
            <w:shd w:val="clear" w:color="auto" w:fill="auto"/>
            <w:hideMark/>
          </w:tcPr>
          <w:p w:rsidR="00135F9C" w:rsidRPr="00F01434" w:rsidRDefault="00135F9C" w:rsidP="00C143D4">
            <w:pPr>
              <w:pStyle w:val="TAC"/>
              <w:rPr>
                <w:lang w:val="en-US"/>
              </w:rPr>
            </w:pPr>
            <w:r w:rsidRPr="00F01434">
              <w:rPr>
                <w:rFonts w:hint="eastAsia"/>
                <w:lang w:val="en-US"/>
              </w:rPr>
              <w:t xml:space="preserve">1427 </w:t>
            </w:r>
            <w:r w:rsidRPr="00F01434">
              <w:rPr>
                <w:lang w:val="en-US"/>
              </w:rPr>
              <w:t>–</w:t>
            </w:r>
            <w:r>
              <w:rPr>
                <w:rFonts w:hint="eastAsia"/>
                <w:lang w:val="en-US"/>
              </w:rPr>
              <w:t xml:space="preserve"> </w:t>
            </w:r>
            <w:r w:rsidRPr="00F01434">
              <w:rPr>
                <w:rFonts w:hint="eastAsia"/>
                <w:lang w:val="en-US"/>
              </w:rPr>
              <w:t>1432 MHz</w:t>
            </w:r>
          </w:p>
        </w:tc>
        <w:tc>
          <w:tcPr>
            <w:tcW w:w="1620" w:type="dxa"/>
            <w:vMerge w:val="restart"/>
            <w:shd w:val="clear" w:color="auto" w:fill="DDD9C3" w:themeFill="background2" w:themeFillShade="E6"/>
          </w:tcPr>
          <w:p w:rsidR="00135F9C" w:rsidRPr="00C126F6" w:rsidRDefault="00135F9C" w:rsidP="00910F29">
            <w:pPr>
              <w:pStyle w:val="TAC"/>
              <w:rPr>
                <w:lang w:val="en-US"/>
              </w:rPr>
            </w:pPr>
            <w:r>
              <w:rPr>
                <w:rFonts w:hint="eastAsia"/>
                <w:lang w:val="en-US"/>
              </w:rPr>
              <w:t>5</w:t>
            </w:r>
          </w:p>
        </w:tc>
        <w:tc>
          <w:tcPr>
            <w:tcW w:w="1463" w:type="dxa"/>
            <w:vMerge w:val="restart"/>
            <w:shd w:val="clear" w:color="auto" w:fill="DDD9C3" w:themeFill="background2" w:themeFillShade="E6"/>
          </w:tcPr>
          <w:p w:rsidR="00135F9C" w:rsidRPr="00220EC2" w:rsidRDefault="00135F9C"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shd w:val="clear" w:color="auto" w:fill="DDD9C3" w:themeFill="background2" w:themeFillShade="E6"/>
          </w:tcPr>
          <w:p w:rsidR="00135F9C" w:rsidRPr="00220EC2" w:rsidRDefault="00135F9C"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vMerge w:val="restart"/>
            <w:shd w:val="clear" w:color="auto" w:fill="DDD9C3" w:themeFill="background2" w:themeFillShade="E6"/>
          </w:tcPr>
          <w:p w:rsidR="00135F9C" w:rsidRDefault="00135F9C" w:rsidP="00910F29">
            <w:pPr>
              <w:jc w:val="center"/>
            </w:pPr>
            <w:r w:rsidRPr="007729AE">
              <w:rPr>
                <w:rFonts w:ascii="Arial" w:eastAsia="宋体" w:hAnsi="Arial" w:cs="Times New Roman" w:hint="eastAsia"/>
                <w:kern w:val="0"/>
                <w:sz w:val="18"/>
                <w:szCs w:val="20"/>
              </w:rPr>
              <w:t>1MHz</w:t>
            </w:r>
          </w:p>
        </w:tc>
        <w:tc>
          <w:tcPr>
            <w:tcW w:w="1432" w:type="dxa"/>
            <w:shd w:val="clear" w:color="auto" w:fill="DDD9C3" w:themeFill="background2" w:themeFillShade="E6"/>
          </w:tcPr>
          <w:p w:rsidR="00135F9C" w:rsidRDefault="00135F9C" w:rsidP="00135F9C">
            <w:pPr>
              <w:jc w:val="center"/>
              <w:rPr>
                <w:rFonts w:ascii="Arial" w:eastAsia="宋体" w:hAnsi="Arial" w:cs="Times New Roman"/>
                <w:kern w:val="0"/>
                <w:sz w:val="18"/>
                <w:szCs w:val="20"/>
              </w:rPr>
            </w:pPr>
            <w:r>
              <w:rPr>
                <w:rFonts w:ascii="Arial" w:eastAsia="宋体" w:hAnsi="Arial" w:cs="Times New Roman" w:hint="eastAsia"/>
                <w:kern w:val="0"/>
                <w:sz w:val="18"/>
                <w:szCs w:val="20"/>
              </w:rPr>
              <w:t>Alt1:1</w:t>
            </w:r>
          </w:p>
        </w:tc>
      </w:tr>
      <w:tr w:rsidR="00135F9C" w:rsidRPr="00C126F6" w:rsidTr="004715CF">
        <w:trPr>
          <w:trHeight w:val="285"/>
          <w:jc w:val="center"/>
        </w:trPr>
        <w:tc>
          <w:tcPr>
            <w:tcW w:w="1030" w:type="dxa"/>
            <w:vMerge/>
            <w:shd w:val="clear" w:color="auto" w:fill="auto"/>
          </w:tcPr>
          <w:p w:rsidR="00135F9C" w:rsidRPr="00F01434" w:rsidRDefault="00135F9C" w:rsidP="00C143D4">
            <w:pPr>
              <w:pStyle w:val="TAC"/>
              <w:rPr>
                <w:lang w:val="en-US"/>
              </w:rPr>
            </w:pPr>
          </w:p>
        </w:tc>
        <w:tc>
          <w:tcPr>
            <w:tcW w:w="1368" w:type="dxa"/>
            <w:vMerge/>
            <w:shd w:val="clear" w:color="auto" w:fill="auto"/>
          </w:tcPr>
          <w:p w:rsidR="00135F9C" w:rsidRPr="00F01434" w:rsidRDefault="00135F9C" w:rsidP="00C143D4">
            <w:pPr>
              <w:pStyle w:val="TAC"/>
              <w:rPr>
                <w:lang w:val="en-US"/>
              </w:rPr>
            </w:pPr>
          </w:p>
        </w:tc>
        <w:tc>
          <w:tcPr>
            <w:tcW w:w="1620" w:type="dxa"/>
            <w:vMerge/>
            <w:shd w:val="clear" w:color="auto" w:fill="DDD9C3" w:themeFill="background2" w:themeFillShade="E6"/>
          </w:tcPr>
          <w:p w:rsidR="00135F9C" w:rsidRDefault="00135F9C" w:rsidP="00910F29">
            <w:pPr>
              <w:pStyle w:val="TAC"/>
              <w:rPr>
                <w:lang w:val="en-US"/>
              </w:rPr>
            </w:pPr>
          </w:p>
        </w:tc>
        <w:tc>
          <w:tcPr>
            <w:tcW w:w="1463" w:type="dxa"/>
            <w:vMerge/>
            <w:shd w:val="clear" w:color="auto" w:fill="DDD9C3" w:themeFill="background2" w:themeFillShade="E6"/>
          </w:tcPr>
          <w:p w:rsidR="00135F9C" w:rsidRDefault="00135F9C" w:rsidP="00910F29">
            <w:pPr>
              <w:jc w:val="center"/>
              <w:rPr>
                <w:rFonts w:ascii="Arial" w:eastAsia="宋体" w:hAnsi="Arial" w:cs="Times New Roman"/>
                <w:kern w:val="0"/>
                <w:sz w:val="18"/>
                <w:szCs w:val="20"/>
              </w:rPr>
            </w:pPr>
          </w:p>
        </w:tc>
        <w:tc>
          <w:tcPr>
            <w:tcW w:w="1580" w:type="dxa"/>
            <w:vMerge/>
            <w:shd w:val="clear" w:color="auto" w:fill="DDD9C3" w:themeFill="background2" w:themeFillShade="E6"/>
          </w:tcPr>
          <w:p w:rsidR="00135F9C" w:rsidRPr="00220EC2" w:rsidRDefault="00135F9C" w:rsidP="00910F29">
            <w:pPr>
              <w:jc w:val="center"/>
              <w:rPr>
                <w:rFonts w:ascii="Arial" w:eastAsia="宋体" w:hAnsi="Arial" w:cs="Times New Roman"/>
                <w:kern w:val="0"/>
                <w:sz w:val="18"/>
                <w:szCs w:val="20"/>
              </w:rPr>
            </w:pPr>
          </w:p>
        </w:tc>
        <w:tc>
          <w:tcPr>
            <w:tcW w:w="1469" w:type="dxa"/>
            <w:vMerge/>
            <w:shd w:val="clear" w:color="auto" w:fill="DDD9C3" w:themeFill="background2" w:themeFillShade="E6"/>
          </w:tcPr>
          <w:p w:rsidR="00135F9C" w:rsidRPr="007729AE" w:rsidRDefault="00135F9C" w:rsidP="00910F29">
            <w:pPr>
              <w:jc w:val="center"/>
              <w:rPr>
                <w:rFonts w:ascii="Arial" w:eastAsia="宋体" w:hAnsi="Arial" w:cs="Times New Roman"/>
                <w:kern w:val="0"/>
                <w:sz w:val="18"/>
                <w:szCs w:val="20"/>
              </w:rPr>
            </w:pPr>
          </w:p>
        </w:tc>
        <w:tc>
          <w:tcPr>
            <w:tcW w:w="1432" w:type="dxa"/>
            <w:shd w:val="clear" w:color="auto" w:fill="DDD9C3" w:themeFill="background2" w:themeFillShade="E6"/>
          </w:tcPr>
          <w:p w:rsidR="00135F9C" w:rsidRDefault="00135F9C" w:rsidP="00135F9C">
            <w:pPr>
              <w:jc w:val="center"/>
              <w:rPr>
                <w:rFonts w:ascii="Arial" w:eastAsia="宋体" w:hAnsi="Arial" w:cs="Times New Roman"/>
                <w:kern w:val="0"/>
                <w:sz w:val="18"/>
                <w:szCs w:val="20"/>
              </w:rPr>
            </w:pPr>
            <w:r>
              <w:rPr>
                <w:rFonts w:ascii="Arial" w:eastAsia="宋体" w:hAnsi="Arial" w:cs="Times New Roman" w:hint="eastAsia"/>
                <w:kern w:val="0"/>
                <w:sz w:val="18"/>
                <w:szCs w:val="20"/>
              </w:rPr>
              <w:t>Alt2:1</w:t>
            </w:r>
          </w:p>
        </w:tc>
      </w:tr>
      <w:tr w:rsidR="00765107" w:rsidRPr="00C126F6" w:rsidTr="004715CF">
        <w:trPr>
          <w:trHeight w:val="286"/>
          <w:jc w:val="center"/>
        </w:trPr>
        <w:tc>
          <w:tcPr>
            <w:tcW w:w="1030" w:type="dxa"/>
            <w:vMerge w:val="restart"/>
            <w:shd w:val="clear" w:color="auto" w:fill="auto"/>
            <w:hideMark/>
          </w:tcPr>
          <w:p w:rsidR="00765107" w:rsidRPr="00C126F6" w:rsidRDefault="00765107" w:rsidP="00C143D4">
            <w:pPr>
              <w:pStyle w:val="TAC"/>
              <w:rPr>
                <w:lang w:val="en-US"/>
              </w:rPr>
            </w:pPr>
            <w:r>
              <w:rPr>
                <w:lang w:val="en-US"/>
              </w:rPr>
              <w:t>n</w:t>
            </w:r>
            <w:r>
              <w:rPr>
                <w:rFonts w:hint="eastAsia"/>
                <w:lang w:val="en-US"/>
              </w:rPr>
              <w:t>66</w:t>
            </w:r>
          </w:p>
        </w:tc>
        <w:tc>
          <w:tcPr>
            <w:tcW w:w="1368" w:type="dxa"/>
            <w:vMerge w:val="restart"/>
            <w:shd w:val="clear" w:color="auto" w:fill="auto"/>
            <w:hideMark/>
          </w:tcPr>
          <w:p w:rsidR="00765107" w:rsidRPr="00C126F6" w:rsidRDefault="00765107" w:rsidP="00262C6C">
            <w:pPr>
              <w:pStyle w:val="TAC"/>
              <w:rPr>
                <w:lang w:val="en-US"/>
              </w:rPr>
            </w:pPr>
            <w:r>
              <w:rPr>
                <w:rFonts w:hint="eastAsia"/>
                <w:lang w:val="en-US"/>
              </w:rPr>
              <w:t>2110</w:t>
            </w:r>
            <w:r w:rsidRPr="00C126F6">
              <w:rPr>
                <w:rFonts w:hint="eastAsia"/>
                <w:lang w:val="en-US"/>
              </w:rPr>
              <w:t xml:space="preserve"> </w:t>
            </w:r>
            <w:r>
              <w:rPr>
                <w:lang w:val="en-US"/>
              </w:rPr>
              <w:t>–</w:t>
            </w:r>
            <w:r>
              <w:rPr>
                <w:rFonts w:hint="eastAsia"/>
                <w:lang w:val="en-US"/>
              </w:rPr>
              <w:t xml:space="preserve"> 2200 MHz</w:t>
            </w:r>
          </w:p>
        </w:tc>
        <w:tc>
          <w:tcPr>
            <w:tcW w:w="1620" w:type="dxa"/>
            <w:shd w:val="clear" w:color="auto" w:fill="auto"/>
          </w:tcPr>
          <w:p w:rsidR="00765107" w:rsidRPr="00C126F6" w:rsidRDefault="00765107" w:rsidP="00910F29">
            <w:pPr>
              <w:pStyle w:val="TAC"/>
              <w:rPr>
                <w:lang w:val="en-US"/>
              </w:rPr>
            </w:pPr>
            <w:r>
              <w:rPr>
                <w:rFonts w:hint="eastAsia"/>
                <w:lang w:val="en-US"/>
              </w:rPr>
              <w:t>5</w:t>
            </w:r>
          </w:p>
        </w:tc>
        <w:tc>
          <w:tcPr>
            <w:tcW w:w="1463" w:type="dxa"/>
          </w:tcPr>
          <w:p w:rsidR="00765107" w:rsidRPr="00220EC2" w:rsidRDefault="00765107"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tcPr>
          <w:p w:rsidR="00765107" w:rsidRPr="00220EC2" w:rsidRDefault="00765107"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tcPr>
          <w:p w:rsidR="00765107" w:rsidRDefault="00765107" w:rsidP="00910F29">
            <w:pPr>
              <w:jc w:val="center"/>
            </w:pPr>
            <w:r w:rsidRPr="007729AE">
              <w:rPr>
                <w:rFonts w:ascii="Arial" w:eastAsia="宋体" w:hAnsi="Arial" w:cs="Times New Roman" w:hint="eastAsia"/>
                <w:kern w:val="0"/>
                <w:sz w:val="18"/>
                <w:szCs w:val="20"/>
              </w:rPr>
              <w:t>1MHz</w:t>
            </w:r>
          </w:p>
        </w:tc>
        <w:tc>
          <w:tcPr>
            <w:tcW w:w="1432" w:type="dxa"/>
            <w:vMerge w:val="restart"/>
          </w:tcPr>
          <w:p w:rsidR="00765107" w:rsidRDefault="00135F9C" w:rsidP="00471A98">
            <w:pPr>
              <w:jc w:val="center"/>
              <w:rPr>
                <w:rFonts w:ascii="Arial" w:eastAsia="宋体" w:hAnsi="Arial" w:cs="Times New Roman"/>
                <w:kern w:val="0"/>
                <w:sz w:val="18"/>
                <w:szCs w:val="20"/>
              </w:rPr>
            </w:pPr>
            <w:r>
              <w:rPr>
                <w:rFonts w:ascii="Arial" w:eastAsia="宋体" w:hAnsi="Arial" w:cs="Times New Roman" w:hint="eastAsia"/>
                <w:kern w:val="0"/>
                <w:sz w:val="18"/>
                <w:szCs w:val="20"/>
              </w:rPr>
              <w:t>Op</w:t>
            </w:r>
            <w:r w:rsidR="001862D2">
              <w:rPr>
                <w:rFonts w:ascii="Arial" w:eastAsia="宋体" w:hAnsi="Arial" w:cs="Times New Roman" w:hint="eastAsia"/>
                <w:kern w:val="0"/>
                <w:sz w:val="18"/>
                <w:szCs w:val="20"/>
              </w:rPr>
              <w:t>tion</w:t>
            </w:r>
            <w:r>
              <w:rPr>
                <w:rFonts w:ascii="Arial" w:eastAsia="宋体" w:hAnsi="Arial" w:cs="Times New Roman" w:hint="eastAsia"/>
                <w:kern w:val="0"/>
                <w:sz w:val="18"/>
                <w:szCs w:val="20"/>
              </w:rPr>
              <w:t>1:318</w:t>
            </w:r>
          </w:p>
          <w:p w:rsidR="00765107" w:rsidRDefault="00765107" w:rsidP="00471A98">
            <w:pPr>
              <w:jc w:val="center"/>
              <w:rPr>
                <w:rFonts w:ascii="Arial" w:eastAsia="宋体" w:hAnsi="Arial" w:cs="Times New Roman"/>
                <w:kern w:val="0"/>
                <w:sz w:val="18"/>
                <w:szCs w:val="20"/>
              </w:rPr>
            </w:pPr>
            <w:r>
              <w:rPr>
                <w:rFonts w:ascii="Arial" w:eastAsia="宋体" w:hAnsi="Arial" w:cs="Times New Roman" w:hint="eastAsia"/>
                <w:kern w:val="0"/>
                <w:sz w:val="18"/>
                <w:szCs w:val="20"/>
              </w:rPr>
              <w:t>Op</w:t>
            </w:r>
            <w:r w:rsidR="001862D2">
              <w:rPr>
                <w:rFonts w:ascii="Arial" w:eastAsia="宋体" w:hAnsi="Arial" w:cs="Times New Roman" w:hint="eastAsia"/>
                <w:kern w:val="0"/>
                <w:sz w:val="18"/>
                <w:szCs w:val="20"/>
              </w:rPr>
              <w:t>tion</w:t>
            </w:r>
            <w:r>
              <w:rPr>
                <w:rFonts w:ascii="Arial" w:eastAsia="宋体" w:hAnsi="Arial" w:cs="Times New Roman" w:hint="eastAsia"/>
                <w:kern w:val="0"/>
                <w:sz w:val="18"/>
                <w:szCs w:val="20"/>
              </w:rPr>
              <w:t>2:</w:t>
            </w:r>
            <w:r w:rsidR="00471A98">
              <w:rPr>
                <w:rFonts w:ascii="Arial" w:eastAsia="宋体" w:hAnsi="Arial" w:cs="Times New Roman" w:hint="eastAsia"/>
                <w:kern w:val="0"/>
                <w:sz w:val="18"/>
                <w:szCs w:val="20"/>
              </w:rPr>
              <w:t>201</w:t>
            </w:r>
          </w:p>
          <w:p w:rsidR="00765107" w:rsidRPr="007729AE" w:rsidRDefault="00765107" w:rsidP="00471A98">
            <w:pPr>
              <w:jc w:val="center"/>
              <w:rPr>
                <w:rFonts w:ascii="Arial" w:eastAsia="宋体" w:hAnsi="Arial" w:cs="Times New Roman"/>
                <w:kern w:val="0"/>
                <w:sz w:val="18"/>
                <w:szCs w:val="20"/>
              </w:rPr>
            </w:pPr>
            <w:r>
              <w:rPr>
                <w:rFonts w:ascii="Arial" w:eastAsia="宋体" w:hAnsi="Arial" w:cs="Times New Roman" w:hint="eastAsia"/>
                <w:kern w:val="0"/>
                <w:sz w:val="18"/>
                <w:szCs w:val="20"/>
              </w:rPr>
              <w:t>Op</w:t>
            </w:r>
            <w:r w:rsidR="001862D2">
              <w:rPr>
                <w:rFonts w:ascii="Arial" w:eastAsia="宋体" w:hAnsi="Arial" w:cs="Times New Roman" w:hint="eastAsia"/>
                <w:kern w:val="0"/>
                <w:sz w:val="18"/>
                <w:szCs w:val="20"/>
              </w:rPr>
              <w:t>tion</w:t>
            </w:r>
            <w:r>
              <w:rPr>
                <w:rFonts w:ascii="Arial" w:eastAsia="宋体" w:hAnsi="Arial" w:cs="Times New Roman" w:hint="eastAsia"/>
                <w:kern w:val="0"/>
                <w:sz w:val="18"/>
                <w:szCs w:val="20"/>
              </w:rPr>
              <w:t>3:</w:t>
            </w:r>
            <w:r w:rsidR="00135F9C">
              <w:rPr>
                <w:rFonts w:ascii="Arial" w:eastAsia="宋体" w:hAnsi="Arial" w:cs="Times New Roman" w:hint="eastAsia"/>
                <w:kern w:val="0"/>
                <w:sz w:val="18"/>
                <w:szCs w:val="20"/>
              </w:rPr>
              <w:t>650</w:t>
            </w:r>
          </w:p>
        </w:tc>
      </w:tr>
      <w:tr w:rsidR="00765107" w:rsidRPr="00C126F6" w:rsidTr="004715CF">
        <w:trPr>
          <w:trHeight w:val="285"/>
          <w:jc w:val="center"/>
        </w:trPr>
        <w:tc>
          <w:tcPr>
            <w:tcW w:w="1030" w:type="dxa"/>
            <w:vMerge/>
            <w:shd w:val="clear" w:color="auto" w:fill="auto"/>
          </w:tcPr>
          <w:p w:rsidR="00765107" w:rsidRDefault="00765107" w:rsidP="00C143D4">
            <w:pPr>
              <w:pStyle w:val="TAC"/>
              <w:rPr>
                <w:lang w:val="en-US"/>
              </w:rPr>
            </w:pPr>
          </w:p>
        </w:tc>
        <w:tc>
          <w:tcPr>
            <w:tcW w:w="1368" w:type="dxa"/>
            <w:vMerge/>
            <w:shd w:val="clear" w:color="auto" w:fill="auto"/>
          </w:tcPr>
          <w:p w:rsidR="00765107" w:rsidRDefault="00765107" w:rsidP="00262C6C">
            <w:pPr>
              <w:pStyle w:val="TAC"/>
              <w:rPr>
                <w:lang w:val="en-US"/>
              </w:rPr>
            </w:pPr>
          </w:p>
        </w:tc>
        <w:tc>
          <w:tcPr>
            <w:tcW w:w="1620" w:type="dxa"/>
            <w:shd w:val="clear" w:color="auto" w:fill="auto"/>
          </w:tcPr>
          <w:p w:rsidR="00765107" w:rsidRDefault="00765107" w:rsidP="00910F29">
            <w:pPr>
              <w:pStyle w:val="TAC"/>
              <w:rPr>
                <w:lang w:val="en-US"/>
              </w:rPr>
            </w:pPr>
            <w:r>
              <w:rPr>
                <w:rFonts w:hint="eastAsia"/>
                <w:lang w:val="en-US"/>
              </w:rPr>
              <w:t>10</w:t>
            </w:r>
          </w:p>
        </w:tc>
        <w:tc>
          <w:tcPr>
            <w:tcW w:w="1463" w:type="dxa"/>
          </w:tcPr>
          <w:p w:rsidR="00765107" w:rsidRDefault="00765107"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30</w:t>
            </w:r>
          </w:p>
        </w:tc>
        <w:tc>
          <w:tcPr>
            <w:tcW w:w="1580" w:type="dxa"/>
            <w:vMerge/>
          </w:tcPr>
          <w:p w:rsidR="00765107" w:rsidRPr="00220EC2" w:rsidRDefault="00765107" w:rsidP="00910F29">
            <w:pPr>
              <w:jc w:val="center"/>
              <w:rPr>
                <w:rFonts w:ascii="Arial" w:eastAsia="宋体" w:hAnsi="Arial" w:cs="Times New Roman"/>
                <w:kern w:val="0"/>
                <w:sz w:val="18"/>
                <w:szCs w:val="20"/>
              </w:rPr>
            </w:pPr>
          </w:p>
        </w:tc>
        <w:tc>
          <w:tcPr>
            <w:tcW w:w="1469" w:type="dxa"/>
          </w:tcPr>
          <w:p w:rsidR="00765107" w:rsidRPr="007729AE" w:rsidRDefault="00765107"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1.54MHz</w:t>
            </w:r>
          </w:p>
        </w:tc>
        <w:tc>
          <w:tcPr>
            <w:tcW w:w="1432" w:type="dxa"/>
            <w:vMerge/>
          </w:tcPr>
          <w:p w:rsidR="00765107" w:rsidRDefault="00765107" w:rsidP="00910F29">
            <w:pPr>
              <w:jc w:val="center"/>
              <w:rPr>
                <w:rFonts w:ascii="Arial" w:eastAsia="宋体" w:hAnsi="Arial" w:cs="Times New Roman"/>
                <w:kern w:val="0"/>
                <w:sz w:val="18"/>
                <w:szCs w:val="20"/>
              </w:rPr>
            </w:pPr>
          </w:p>
        </w:tc>
      </w:tr>
      <w:tr w:rsidR="00135F9C" w:rsidRPr="00C126F6" w:rsidTr="00765107">
        <w:trPr>
          <w:trHeight w:val="286"/>
          <w:jc w:val="center"/>
        </w:trPr>
        <w:tc>
          <w:tcPr>
            <w:tcW w:w="1030" w:type="dxa"/>
            <w:vMerge w:val="restart"/>
            <w:shd w:val="clear" w:color="auto" w:fill="auto"/>
            <w:hideMark/>
          </w:tcPr>
          <w:p w:rsidR="00135F9C" w:rsidRPr="00C126F6" w:rsidRDefault="00135F9C" w:rsidP="00C143D4">
            <w:pPr>
              <w:pStyle w:val="TAC"/>
              <w:rPr>
                <w:lang w:val="en-US"/>
              </w:rPr>
            </w:pPr>
            <w:r>
              <w:rPr>
                <w:lang w:val="en-US"/>
              </w:rPr>
              <w:t>n</w:t>
            </w:r>
            <w:r>
              <w:rPr>
                <w:rFonts w:hint="eastAsia"/>
                <w:lang w:val="en-US"/>
              </w:rPr>
              <w:t>70</w:t>
            </w:r>
          </w:p>
        </w:tc>
        <w:tc>
          <w:tcPr>
            <w:tcW w:w="1368" w:type="dxa"/>
            <w:vMerge w:val="restart"/>
            <w:shd w:val="clear" w:color="auto" w:fill="auto"/>
            <w:hideMark/>
          </w:tcPr>
          <w:p w:rsidR="00135F9C" w:rsidRPr="00C126F6" w:rsidRDefault="00135F9C" w:rsidP="00C143D4">
            <w:pPr>
              <w:pStyle w:val="TAC"/>
              <w:rPr>
                <w:lang w:val="en-US"/>
              </w:rPr>
            </w:pPr>
            <w:r>
              <w:rPr>
                <w:rFonts w:hint="eastAsia"/>
                <w:lang w:val="en-US"/>
              </w:rPr>
              <w:t>1995</w:t>
            </w:r>
            <w:r>
              <w:rPr>
                <w:lang w:val="en-US"/>
              </w:rPr>
              <w:t>–</w:t>
            </w:r>
            <w:r>
              <w:rPr>
                <w:rFonts w:hint="eastAsia"/>
                <w:lang w:val="en-US"/>
              </w:rPr>
              <w:t xml:space="preserve"> 2020 MHz</w:t>
            </w:r>
          </w:p>
        </w:tc>
        <w:tc>
          <w:tcPr>
            <w:tcW w:w="1620" w:type="dxa"/>
            <w:vMerge w:val="restart"/>
            <w:shd w:val="clear" w:color="auto" w:fill="auto"/>
          </w:tcPr>
          <w:p w:rsidR="00135F9C" w:rsidRPr="00C126F6" w:rsidRDefault="00135F9C" w:rsidP="00910F29">
            <w:pPr>
              <w:pStyle w:val="TAC"/>
              <w:rPr>
                <w:lang w:val="en-US"/>
              </w:rPr>
            </w:pPr>
            <w:r>
              <w:rPr>
                <w:rFonts w:hint="eastAsia"/>
                <w:lang w:val="en-US"/>
              </w:rPr>
              <w:t>5</w:t>
            </w:r>
          </w:p>
        </w:tc>
        <w:tc>
          <w:tcPr>
            <w:tcW w:w="1463" w:type="dxa"/>
            <w:vMerge w:val="restart"/>
          </w:tcPr>
          <w:p w:rsidR="00135F9C" w:rsidRPr="00220EC2" w:rsidRDefault="00135F9C"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tcPr>
          <w:p w:rsidR="00135F9C" w:rsidRPr="00220EC2" w:rsidRDefault="00135F9C"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vMerge w:val="restart"/>
          </w:tcPr>
          <w:p w:rsidR="00135F9C" w:rsidRDefault="00135F9C" w:rsidP="00910F29">
            <w:pPr>
              <w:jc w:val="center"/>
            </w:pPr>
            <w:r w:rsidRPr="007729AE">
              <w:rPr>
                <w:rFonts w:ascii="Arial" w:eastAsia="宋体" w:hAnsi="Arial" w:cs="Times New Roman" w:hint="eastAsia"/>
                <w:kern w:val="0"/>
                <w:sz w:val="18"/>
                <w:szCs w:val="20"/>
              </w:rPr>
              <w:t>1MHz</w:t>
            </w:r>
          </w:p>
        </w:tc>
        <w:tc>
          <w:tcPr>
            <w:tcW w:w="1432" w:type="dxa"/>
          </w:tcPr>
          <w:p w:rsidR="00135F9C" w:rsidRDefault="00135F9C" w:rsidP="0021257F">
            <w:pPr>
              <w:jc w:val="center"/>
              <w:rPr>
                <w:rFonts w:ascii="Arial" w:eastAsia="宋体" w:hAnsi="Arial" w:cs="Times New Roman"/>
                <w:kern w:val="0"/>
                <w:sz w:val="18"/>
                <w:szCs w:val="20"/>
              </w:rPr>
            </w:pPr>
            <w:r>
              <w:rPr>
                <w:rFonts w:ascii="Arial" w:eastAsia="宋体" w:hAnsi="Arial" w:cs="Times New Roman" w:hint="eastAsia"/>
                <w:kern w:val="0"/>
                <w:sz w:val="18"/>
                <w:szCs w:val="20"/>
              </w:rPr>
              <w:t>Alt1:66</w:t>
            </w:r>
          </w:p>
        </w:tc>
      </w:tr>
      <w:tr w:rsidR="00135F9C" w:rsidRPr="00C126F6" w:rsidTr="004715CF">
        <w:trPr>
          <w:trHeight w:val="285"/>
          <w:jc w:val="center"/>
        </w:trPr>
        <w:tc>
          <w:tcPr>
            <w:tcW w:w="1030" w:type="dxa"/>
            <w:vMerge/>
            <w:shd w:val="clear" w:color="auto" w:fill="auto"/>
          </w:tcPr>
          <w:p w:rsidR="00135F9C" w:rsidRDefault="00135F9C" w:rsidP="00C143D4">
            <w:pPr>
              <w:pStyle w:val="TAC"/>
              <w:rPr>
                <w:lang w:val="en-US"/>
              </w:rPr>
            </w:pPr>
          </w:p>
        </w:tc>
        <w:tc>
          <w:tcPr>
            <w:tcW w:w="1368" w:type="dxa"/>
            <w:vMerge/>
            <w:shd w:val="clear" w:color="auto" w:fill="auto"/>
          </w:tcPr>
          <w:p w:rsidR="00135F9C" w:rsidRDefault="00135F9C" w:rsidP="00C143D4">
            <w:pPr>
              <w:pStyle w:val="TAC"/>
              <w:rPr>
                <w:lang w:val="en-US"/>
              </w:rPr>
            </w:pPr>
          </w:p>
        </w:tc>
        <w:tc>
          <w:tcPr>
            <w:tcW w:w="1620" w:type="dxa"/>
            <w:vMerge/>
            <w:shd w:val="clear" w:color="auto" w:fill="auto"/>
          </w:tcPr>
          <w:p w:rsidR="00135F9C" w:rsidRDefault="00135F9C" w:rsidP="00910F29">
            <w:pPr>
              <w:pStyle w:val="TAC"/>
              <w:rPr>
                <w:lang w:val="en-US"/>
              </w:rPr>
            </w:pPr>
          </w:p>
        </w:tc>
        <w:tc>
          <w:tcPr>
            <w:tcW w:w="1463" w:type="dxa"/>
            <w:vMerge/>
          </w:tcPr>
          <w:p w:rsidR="00135F9C" w:rsidRDefault="00135F9C" w:rsidP="00910F29">
            <w:pPr>
              <w:jc w:val="center"/>
              <w:rPr>
                <w:rFonts w:ascii="Arial" w:eastAsia="宋体" w:hAnsi="Arial" w:cs="Times New Roman"/>
                <w:kern w:val="0"/>
                <w:sz w:val="18"/>
                <w:szCs w:val="20"/>
              </w:rPr>
            </w:pPr>
          </w:p>
        </w:tc>
        <w:tc>
          <w:tcPr>
            <w:tcW w:w="1580" w:type="dxa"/>
            <w:vMerge/>
          </w:tcPr>
          <w:p w:rsidR="00135F9C" w:rsidRPr="00220EC2" w:rsidRDefault="00135F9C" w:rsidP="00910F29">
            <w:pPr>
              <w:jc w:val="center"/>
              <w:rPr>
                <w:rFonts w:ascii="Arial" w:eastAsia="宋体" w:hAnsi="Arial" w:cs="Times New Roman"/>
                <w:kern w:val="0"/>
                <w:sz w:val="18"/>
                <w:szCs w:val="20"/>
              </w:rPr>
            </w:pPr>
          </w:p>
        </w:tc>
        <w:tc>
          <w:tcPr>
            <w:tcW w:w="1469" w:type="dxa"/>
            <w:vMerge/>
          </w:tcPr>
          <w:p w:rsidR="00135F9C" w:rsidRPr="007729AE" w:rsidRDefault="00135F9C" w:rsidP="00910F29">
            <w:pPr>
              <w:jc w:val="center"/>
              <w:rPr>
                <w:rFonts w:ascii="Arial" w:eastAsia="宋体" w:hAnsi="Arial" w:cs="Times New Roman"/>
                <w:kern w:val="0"/>
                <w:sz w:val="18"/>
                <w:szCs w:val="20"/>
              </w:rPr>
            </w:pPr>
          </w:p>
        </w:tc>
        <w:tc>
          <w:tcPr>
            <w:tcW w:w="1432" w:type="dxa"/>
          </w:tcPr>
          <w:p w:rsidR="00135F9C" w:rsidRDefault="00135F9C" w:rsidP="0021257F">
            <w:pPr>
              <w:jc w:val="center"/>
              <w:rPr>
                <w:rFonts w:ascii="Arial" w:eastAsia="宋体" w:hAnsi="Arial" w:cs="Times New Roman"/>
                <w:kern w:val="0"/>
                <w:sz w:val="18"/>
                <w:szCs w:val="20"/>
              </w:rPr>
            </w:pPr>
            <w:r>
              <w:rPr>
                <w:rFonts w:ascii="Arial" w:eastAsia="宋体" w:hAnsi="Arial" w:cs="Times New Roman" w:hint="eastAsia"/>
                <w:kern w:val="0"/>
                <w:sz w:val="18"/>
                <w:szCs w:val="20"/>
              </w:rPr>
              <w:t>Alt2:200</w:t>
            </w:r>
          </w:p>
        </w:tc>
      </w:tr>
      <w:tr w:rsidR="00135F9C" w:rsidRPr="00C126F6" w:rsidTr="00765107">
        <w:trPr>
          <w:trHeight w:val="286"/>
          <w:jc w:val="center"/>
        </w:trPr>
        <w:tc>
          <w:tcPr>
            <w:tcW w:w="1030" w:type="dxa"/>
            <w:vMerge w:val="restart"/>
            <w:shd w:val="clear" w:color="auto" w:fill="auto"/>
            <w:hideMark/>
          </w:tcPr>
          <w:p w:rsidR="00135F9C" w:rsidRPr="00047AD4" w:rsidRDefault="00135F9C" w:rsidP="00C143D4">
            <w:pPr>
              <w:pStyle w:val="TAC"/>
              <w:rPr>
                <w:lang w:val="en-US"/>
              </w:rPr>
            </w:pPr>
            <w:r w:rsidRPr="00047AD4">
              <w:rPr>
                <w:lang w:val="en-US"/>
              </w:rPr>
              <w:t>n</w:t>
            </w:r>
            <w:r w:rsidRPr="00047AD4">
              <w:rPr>
                <w:rFonts w:hint="eastAsia"/>
                <w:lang w:val="en-US"/>
              </w:rPr>
              <w:t>71</w:t>
            </w:r>
          </w:p>
        </w:tc>
        <w:tc>
          <w:tcPr>
            <w:tcW w:w="1368" w:type="dxa"/>
            <w:vMerge w:val="restart"/>
            <w:shd w:val="clear" w:color="auto" w:fill="auto"/>
            <w:hideMark/>
          </w:tcPr>
          <w:p w:rsidR="00135F9C" w:rsidRPr="00047AD4" w:rsidRDefault="00135F9C" w:rsidP="00C143D4">
            <w:pPr>
              <w:pStyle w:val="TAC"/>
              <w:rPr>
                <w:lang w:val="en-US"/>
              </w:rPr>
            </w:pPr>
            <w:r w:rsidRPr="00047AD4">
              <w:rPr>
                <w:rFonts w:hint="eastAsia"/>
                <w:lang w:val="en-US"/>
              </w:rPr>
              <w:t xml:space="preserve">617 </w:t>
            </w:r>
            <w:r w:rsidRPr="00047AD4">
              <w:rPr>
                <w:lang w:val="en-US"/>
              </w:rPr>
              <w:t>–</w:t>
            </w:r>
            <w:r w:rsidRPr="00047AD4">
              <w:rPr>
                <w:rFonts w:hint="eastAsia"/>
                <w:lang w:val="en-US"/>
              </w:rPr>
              <w:t xml:space="preserve"> 652 MHz</w:t>
            </w:r>
          </w:p>
        </w:tc>
        <w:tc>
          <w:tcPr>
            <w:tcW w:w="1620" w:type="dxa"/>
            <w:vMerge w:val="restart"/>
            <w:shd w:val="clear" w:color="auto" w:fill="auto"/>
          </w:tcPr>
          <w:p w:rsidR="00135F9C" w:rsidRPr="00C126F6" w:rsidRDefault="00135F9C" w:rsidP="00910F29">
            <w:pPr>
              <w:pStyle w:val="TAC"/>
              <w:rPr>
                <w:lang w:val="en-US"/>
              </w:rPr>
            </w:pPr>
            <w:r>
              <w:rPr>
                <w:rFonts w:hint="eastAsia"/>
                <w:lang w:val="en-US"/>
              </w:rPr>
              <w:t>5</w:t>
            </w:r>
          </w:p>
        </w:tc>
        <w:tc>
          <w:tcPr>
            <w:tcW w:w="1463" w:type="dxa"/>
            <w:vMerge w:val="restart"/>
          </w:tcPr>
          <w:p w:rsidR="00135F9C" w:rsidRPr="00220EC2" w:rsidRDefault="00135F9C"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tcPr>
          <w:p w:rsidR="00135F9C" w:rsidRPr="00220EC2" w:rsidRDefault="00135F9C"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vMerge w:val="restart"/>
          </w:tcPr>
          <w:p w:rsidR="00135F9C" w:rsidRDefault="00135F9C" w:rsidP="00910F29">
            <w:pPr>
              <w:jc w:val="center"/>
            </w:pPr>
            <w:r w:rsidRPr="007729AE">
              <w:rPr>
                <w:rFonts w:ascii="Arial" w:eastAsia="宋体" w:hAnsi="Arial" w:cs="Times New Roman" w:hint="eastAsia"/>
                <w:kern w:val="0"/>
                <w:sz w:val="18"/>
                <w:szCs w:val="20"/>
              </w:rPr>
              <w:t>1MHz</w:t>
            </w:r>
          </w:p>
        </w:tc>
        <w:tc>
          <w:tcPr>
            <w:tcW w:w="1432" w:type="dxa"/>
          </w:tcPr>
          <w:p w:rsidR="00135F9C" w:rsidRDefault="00135F9C" w:rsidP="00135F9C">
            <w:pPr>
              <w:jc w:val="center"/>
              <w:rPr>
                <w:rFonts w:ascii="Arial" w:eastAsia="宋体" w:hAnsi="Arial" w:cs="Times New Roman"/>
                <w:kern w:val="0"/>
                <w:sz w:val="18"/>
                <w:szCs w:val="20"/>
              </w:rPr>
            </w:pPr>
            <w:r>
              <w:rPr>
                <w:rFonts w:ascii="Arial" w:eastAsia="宋体" w:hAnsi="Arial" w:cs="Times New Roman" w:hint="eastAsia"/>
                <w:kern w:val="0"/>
                <w:sz w:val="18"/>
                <w:szCs w:val="20"/>
              </w:rPr>
              <w:t>Alt1:96</w:t>
            </w:r>
          </w:p>
        </w:tc>
      </w:tr>
      <w:tr w:rsidR="00135F9C" w:rsidRPr="00C126F6" w:rsidTr="004715CF">
        <w:trPr>
          <w:trHeight w:val="285"/>
          <w:jc w:val="center"/>
        </w:trPr>
        <w:tc>
          <w:tcPr>
            <w:tcW w:w="1030" w:type="dxa"/>
            <w:vMerge/>
            <w:shd w:val="clear" w:color="auto" w:fill="auto"/>
          </w:tcPr>
          <w:p w:rsidR="00135F9C" w:rsidRPr="00047AD4" w:rsidRDefault="00135F9C" w:rsidP="00C143D4">
            <w:pPr>
              <w:pStyle w:val="TAC"/>
              <w:rPr>
                <w:lang w:val="en-US"/>
              </w:rPr>
            </w:pPr>
          </w:p>
        </w:tc>
        <w:tc>
          <w:tcPr>
            <w:tcW w:w="1368" w:type="dxa"/>
            <w:vMerge/>
            <w:shd w:val="clear" w:color="auto" w:fill="auto"/>
          </w:tcPr>
          <w:p w:rsidR="00135F9C" w:rsidRPr="00047AD4" w:rsidRDefault="00135F9C" w:rsidP="00C143D4">
            <w:pPr>
              <w:pStyle w:val="TAC"/>
              <w:rPr>
                <w:lang w:val="en-US"/>
              </w:rPr>
            </w:pPr>
          </w:p>
        </w:tc>
        <w:tc>
          <w:tcPr>
            <w:tcW w:w="1620" w:type="dxa"/>
            <w:vMerge/>
            <w:shd w:val="clear" w:color="auto" w:fill="auto"/>
          </w:tcPr>
          <w:p w:rsidR="00135F9C" w:rsidRDefault="00135F9C" w:rsidP="00910F29">
            <w:pPr>
              <w:pStyle w:val="TAC"/>
              <w:rPr>
                <w:lang w:val="en-US"/>
              </w:rPr>
            </w:pPr>
          </w:p>
        </w:tc>
        <w:tc>
          <w:tcPr>
            <w:tcW w:w="1463" w:type="dxa"/>
            <w:vMerge/>
          </w:tcPr>
          <w:p w:rsidR="00135F9C" w:rsidRDefault="00135F9C" w:rsidP="00910F29">
            <w:pPr>
              <w:jc w:val="center"/>
              <w:rPr>
                <w:rFonts w:ascii="Arial" w:eastAsia="宋体" w:hAnsi="Arial" w:cs="Times New Roman"/>
                <w:kern w:val="0"/>
                <w:sz w:val="18"/>
                <w:szCs w:val="20"/>
              </w:rPr>
            </w:pPr>
          </w:p>
        </w:tc>
        <w:tc>
          <w:tcPr>
            <w:tcW w:w="1580" w:type="dxa"/>
            <w:vMerge/>
          </w:tcPr>
          <w:p w:rsidR="00135F9C" w:rsidRPr="00220EC2" w:rsidRDefault="00135F9C" w:rsidP="00910F29">
            <w:pPr>
              <w:jc w:val="center"/>
              <w:rPr>
                <w:rFonts w:ascii="Arial" w:eastAsia="宋体" w:hAnsi="Arial" w:cs="Times New Roman"/>
                <w:kern w:val="0"/>
                <w:sz w:val="18"/>
                <w:szCs w:val="20"/>
              </w:rPr>
            </w:pPr>
          </w:p>
        </w:tc>
        <w:tc>
          <w:tcPr>
            <w:tcW w:w="1469" w:type="dxa"/>
            <w:vMerge/>
          </w:tcPr>
          <w:p w:rsidR="00135F9C" w:rsidRPr="007729AE" w:rsidRDefault="00135F9C" w:rsidP="00910F29">
            <w:pPr>
              <w:jc w:val="center"/>
              <w:rPr>
                <w:rFonts w:ascii="Arial" w:eastAsia="宋体" w:hAnsi="Arial" w:cs="Times New Roman"/>
                <w:kern w:val="0"/>
                <w:sz w:val="18"/>
                <w:szCs w:val="20"/>
              </w:rPr>
            </w:pPr>
          </w:p>
        </w:tc>
        <w:tc>
          <w:tcPr>
            <w:tcW w:w="1432" w:type="dxa"/>
          </w:tcPr>
          <w:p w:rsidR="00135F9C" w:rsidRDefault="00135F9C" w:rsidP="0021257F">
            <w:pPr>
              <w:jc w:val="center"/>
              <w:rPr>
                <w:rFonts w:ascii="Arial" w:eastAsia="宋体" w:hAnsi="Arial" w:cs="Times New Roman"/>
                <w:kern w:val="0"/>
                <w:sz w:val="18"/>
                <w:szCs w:val="20"/>
              </w:rPr>
            </w:pPr>
            <w:r>
              <w:rPr>
                <w:rFonts w:ascii="Arial" w:eastAsia="宋体" w:hAnsi="Arial" w:cs="Times New Roman" w:hint="eastAsia"/>
                <w:kern w:val="0"/>
                <w:sz w:val="18"/>
                <w:szCs w:val="20"/>
              </w:rPr>
              <w:t>Alt2:300</w:t>
            </w:r>
          </w:p>
        </w:tc>
      </w:tr>
      <w:tr w:rsidR="00135F9C" w:rsidRPr="00C126F6" w:rsidTr="00C3328E">
        <w:trPr>
          <w:trHeight w:val="286"/>
          <w:jc w:val="center"/>
        </w:trPr>
        <w:tc>
          <w:tcPr>
            <w:tcW w:w="1030" w:type="dxa"/>
            <w:vMerge w:val="restart"/>
            <w:shd w:val="clear" w:color="auto" w:fill="auto"/>
            <w:hideMark/>
          </w:tcPr>
          <w:p w:rsidR="00135F9C" w:rsidRPr="00F01434" w:rsidRDefault="00135F9C" w:rsidP="00C143D4">
            <w:pPr>
              <w:pStyle w:val="TAC"/>
              <w:rPr>
                <w:lang w:val="en-US"/>
              </w:rPr>
            </w:pPr>
            <w:r w:rsidRPr="00F01434">
              <w:rPr>
                <w:lang w:val="en-US"/>
              </w:rPr>
              <w:t>n</w:t>
            </w:r>
            <w:r w:rsidRPr="00F01434">
              <w:rPr>
                <w:rFonts w:hint="eastAsia"/>
                <w:lang w:val="en-US"/>
              </w:rPr>
              <w:t>74</w:t>
            </w:r>
          </w:p>
        </w:tc>
        <w:tc>
          <w:tcPr>
            <w:tcW w:w="1368" w:type="dxa"/>
            <w:vMerge w:val="restart"/>
            <w:shd w:val="clear" w:color="auto" w:fill="auto"/>
            <w:hideMark/>
          </w:tcPr>
          <w:p w:rsidR="00135F9C" w:rsidRPr="00F01434" w:rsidRDefault="00135F9C" w:rsidP="00C143D4">
            <w:pPr>
              <w:pStyle w:val="TAC"/>
              <w:rPr>
                <w:lang w:val="en-US"/>
              </w:rPr>
            </w:pPr>
            <w:r w:rsidRPr="00F01434">
              <w:rPr>
                <w:rFonts w:hint="eastAsia"/>
                <w:lang w:val="en-US"/>
              </w:rPr>
              <w:t xml:space="preserve">1475 </w:t>
            </w:r>
            <w:r w:rsidRPr="00F01434">
              <w:rPr>
                <w:lang w:val="en-US"/>
              </w:rPr>
              <w:t>–</w:t>
            </w:r>
            <w:r>
              <w:rPr>
                <w:rFonts w:hint="eastAsia"/>
                <w:lang w:val="en-US"/>
              </w:rPr>
              <w:t xml:space="preserve"> </w:t>
            </w:r>
            <w:r w:rsidRPr="00F01434">
              <w:rPr>
                <w:rFonts w:hint="eastAsia"/>
                <w:lang w:val="en-US"/>
              </w:rPr>
              <w:t>1518 MHz</w:t>
            </w:r>
          </w:p>
        </w:tc>
        <w:tc>
          <w:tcPr>
            <w:tcW w:w="1620" w:type="dxa"/>
            <w:vMerge w:val="restart"/>
            <w:shd w:val="clear" w:color="auto" w:fill="auto"/>
          </w:tcPr>
          <w:p w:rsidR="00135F9C" w:rsidRPr="00C126F6" w:rsidRDefault="00135F9C" w:rsidP="00910F29">
            <w:pPr>
              <w:pStyle w:val="TAC"/>
              <w:rPr>
                <w:lang w:val="en-US"/>
              </w:rPr>
            </w:pPr>
            <w:r>
              <w:rPr>
                <w:rFonts w:hint="eastAsia"/>
                <w:lang w:val="en-US"/>
              </w:rPr>
              <w:t>5</w:t>
            </w:r>
          </w:p>
        </w:tc>
        <w:tc>
          <w:tcPr>
            <w:tcW w:w="1463" w:type="dxa"/>
            <w:vMerge w:val="restart"/>
          </w:tcPr>
          <w:p w:rsidR="00135F9C" w:rsidRPr="00220EC2" w:rsidRDefault="00135F9C" w:rsidP="00910F29">
            <w:pPr>
              <w:jc w:val="center"/>
              <w:rPr>
                <w:rFonts w:ascii="Arial" w:eastAsia="宋体" w:hAnsi="Arial" w:cs="Times New Roman"/>
                <w:kern w:val="0"/>
                <w:sz w:val="18"/>
                <w:szCs w:val="20"/>
              </w:rPr>
            </w:pPr>
            <w:r>
              <w:rPr>
                <w:rFonts w:ascii="Arial" w:eastAsia="宋体" w:hAnsi="Arial" w:cs="Times New Roman" w:hint="eastAsia"/>
                <w:kern w:val="0"/>
                <w:sz w:val="18"/>
                <w:szCs w:val="20"/>
              </w:rPr>
              <w:t>15</w:t>
            </w:r>
          </w:p>
        </w:tc>
        <w:tc>
          <w:tcPr>
            <w:tcW w:w="1580" w:type="dxa"/>
            <w:vMerge w:val="restart"/>
          </w:tcPr>
          <w:p w:rsidR="00135F9C" w:rsidRPr="00220EC2" w:rsidRDefault="00135F9C" w:rsidP="00910F29">
            <w:pPr>
              <w:jc w:val="center"/>
              <w:rPr>
                <w:rFonts w:ascii="Arial" w:eastAsia="宋体" w:hAnsi="Arial" w:cs="Times New Roman"/>
                <w:kern w:val="0"/>
                <w:sz w:val="18"/>
                <w:szCs w:val="20"/>
              </w:rPr>
            </w:pPr>
            <w:r w:rsidRPr="00220EC2">
              <w:rPr>
                <w:rFonts w:ascii="Arial" w:eastAsia="宋体" w:hAnsi="Arial" w:cs="Times New Roman" w:hint="eastAsia"/>
                <w:kern w:val="0"/>
                <w:sz w:val="18"/>
                <w:szCs w:val="20"/>
              </w:rPr>
              <w:t>100</w:t>
            </w:r>
            <w:r>
              <w:rPr>
                <w:rFonts w:ascii="Arial" w:eastAsia="宋体" w:hAnsi="Arial" w:cs="Times New Roman" w:hint="eastAsia"/>
                <w:kern w:val="0"/>
                <w:sz w:val="18"/>
                <w:szCs w:val="20"/>
              </w:rPr>
              <w:t>kHz</w:t>
            </w:r>
          </w:p>
        </w:tc>
        <w:tc>
          <w:tcPr>
            <w:tcW w:w="1469" w:type="dxa"/>
            <w:vMerge w:val="restart"/>
          </w:tcPr>
          <w:p w:rsidR="00135F9C" w:rsidRDefault="00135F9C" w:rsidP="00910F29">
            <w:pPr>
              <w:jc w:val="center"/>
            </w:pPr>
            <w:r w:rsidRPr="007729AE">
              <w:rPr>
                <w:rFonts w:ascii="Arial" w:eastAsia="宋体" w:hAnsi="Arial" w:cs="Times New Roman" w:hint="eastAsia"/>
                <w:kern w:val="0"/>
                <w:sz w:val="18"/>
                <w:szCs w:val="20"/>
              </w:rPr>
              <w:t>1MHz</w:t>
            </w:r>
          </w:p>
        </w:tc>
        <w:tc>
          <w:tcPr>
            <w:tcW w:w="1432" w:type="dxa"/>
            <w:tcBorders>
              <w:bottom w:val="single" w:sz="4" w:space="0" w:color="auto"/>
            </w:tcBorders>
          </w:tcPr>
          <w:p w:rsidR="00135F9C" w:rsidRDefault="00135F9C" w:rsidP="00135F9C">
            <w:pPr>
              <w:jc w:val="center"/>
              <w:rPr>
                <w:rFonts w:ascii="Arial" w:eastAsia="宋体" w:hAnsi="Arial" w:cs="Times New Roman"/>
                <w:kern w:val="0"/>
                <w:sz w:val="18"/>
                <w:szCs w:val="20"/>
              </w:rPr>
            </w:pPr>
            <w:r>
              <w:rPr>
                <w:rFonts w:ascii="Arial" w:eastAsia="宋体" w:hAnsi="Arial" w:cs="Times New Roman" w:hint="eastAsia"/>
                <w:kern w:val="0"/>
                <w:sz w:val="18"/>
                <w:szCs w:val="20"/>
              </w:rPr>
              <w:t>Alt1:120</w:t>
            </w:r>
          </w:p>
        </w:tc>
      </w:tr>
      <w:tr w:rsidR="00135F9C" w:rsidRPr="00C126F6" w:rsidTr="00056865">
        <w:trPr>
          <w:trHeight w:val="285"/>
          <w:jc w:val="center"/>
        </w:trPr>
        <w:tc>
          <w:tcPr>
            <w:tcW w:w="1030" w:type="dxa"/>
            <w:vMerge/>
            <w:tcBorders>
              <w:bottom w:val="single" w:sz="4" w:space="0" w:color="auto"/>
            </w:tcBorders>
            <w:shd w:val="clear" w:color="auto" w:fill="auto"/>
          </w:tcPr>
          <w:p w:rsidR="00135F9C" w:rsidRPr="00F01434" w:rsidRDefault="00135F9C" w:rsidP="00C143D4">
            <w:pPr>
              <w:pStyle w:val="TAC"/>
              <w:rPr>
                <w:lang w:val="en-US"/>
              </w:rPr>
            </w:pPr>
          </w:p>
        </w:tc>
        <w:tc>
          <w:tcPr>
            <w:tcW w:w="1368" w:type="dxa"/>
            <w:vMerge/>
            <w:tcBorders>
              <w:bottom w:val="single" w:sz="4" w:space="0" w:color="auto"/>
            </w:tcBorders>
            <w:shd w:val="clear" w:color="auto" w:fill="auto"/>
          </w:tcPr>
          <w:p w:rsidR="00135F9C" w:rsidRPr="00F01434" w:rsidRDefault="00135F9C" w:rsidP="00C143D4">
            <w:pPr>
              <w:pStyle w:val="TAC"/>
              <w:rPr>
                <w:lang w:val="en-US"/>
              </w:rPr>
            </w:pPr>
          </w:p>
        </w:tc>
        <w:tc>
          <w:tcPr>
            <w:tcW w:w="1620" w:type="dxa"/>
            <w:vMerge/>
            <w:tcBorders>
              <w:bottom w:val="single" w:sz="4" w:space="0" w:color="auto"/>
            </w:tcBorders>
            <w:shd w:val="clear" w:color="auto" w:fill="auto"/>
          </w:tcPr>
          <w:p w:rsidR="00135F9C" w:rsidRDefault="00135F9C" w:rsidP="00910F29">
            <w:pPr>
              <w:pStyle w:val="TAC"/>
              <w:rPr>
                <w:lang w:val="en-US"/>
              </w:rPr>
            </w:pPr>
          </w:p>
        </w:tc>
        <w:tc>
          <w:tcPr>
            <w:tcW w:w="1463" w:type="dxa"/>
            <w:vMerge/>
            <w:tcBorders>
              <w:bottom w:val="single" w:sz="4" w:space="0" w:color="auto"/>
            </w:tcBorders>
          </w:tcPr>
          <w:p w:rsidR="00135F9C" w:rsidRDefault="00135F9C" w:rsidP="00910F29">
            <w:pPr>
              <w:jc w:val="center"/>
              <w:rPr>
                <w:rFonts w:ascii="Arial" w:eastAsia="宋体" w:hAnsi="Arial" w:cs="Times New Roman"/>
                <w:kern w:val="0"/>
                <w:sz w:val="18"/>
                <w:szCs w:val="20"/>
              </w:rPr>
            </w:pPr>
          </w:p>
        </w:tc>
        <w:tc>
          <w:tcPr>
            <w:tcW w:w="1580" w:type="dxa"/>
            <w:vMerge/>
            <w:tcBorders>
              <w:bottom w:val="single" w:sz="4" w:space="0" w:color="auto"/>
            </w:tcBorders>
          </w:tcPr>
          <w:p w:rsidR="00135F9C" w:rsidRPr="00220EC2" w:rsidRDefault="00135F9C" w:rsidP="00910F29">
            <w:pPr>
              <w:jc w:val="center"/>
              <w:rPr>
                <w:rFonts w:ascii="Arial" w:eastAsia="宋体" w:hAnsi="Arial" w:cs="Times New Roman"/>
                <w:kern w:val="0"/>
                <w:sz w:val="18"/>
                <w:szCs w:val="20"/>
              </w:rPr>
            </w:pPr>
          </w:p>
        </w:tc>
        <w:tc>
          <w:tcPr>
            <w:tcW w:w="1469" w:type="dxa"/>
            <w:vMerge/>
            <w:tcBorders>
              <w:bottom w:val="single" w:sz="4" w:space="0" w:color="auto"/>
            </w:tcBorders>
          </w:tcPr>
          <w:p w:rsidR="00135F9C" w:rsidRPr="007729AE" w:rsidRDefault="00135F9C" w:rsidP="00910F29">
            <w:pPr>
              <w:jc w:val="center"/>
              <w:rPr>
                <w:rFonts w:ascii="Arial" w:eastAsia="宋体" w:hAnsi="Arial" w:cs="Times New Roman"/>
                <w:kern w:val="0"/>
                <w:sz w:val="18"/>
                <w:szCs w:val="20"/>
              </w:rPr>
            </w:pPr>
          </w:p>
        </w:tc>
        <w:tc>
          <w:tcPr>
            <w:tcW w:w="1432" w:type="dxa"/>
            <w:tcBorders>
              <w:bottom w:val="single" w:sz="4" w:space="0" w:color="auto"/>
            </w:tcBorders>
          </w:tcPr>
          <w:p w:rsidR="00135F9C" w:rsidRDefault="00135F9C" w:rsidP="0021257F">
            <w:pPr>
              <w:jc w:val="center"/>
              <w:rPr>
                <w:rFonts w:ascii="Arial" w:eastAsia="宋体" w:hAnsi="Arial" w:cs="Times New Roman"/>
                <w:kern w:val="0"/>
                <w:sz w:val="18"/>
                <w:szCs w:val="20"/>
              </w:rPr>
            </w:pPr>
            <w:r>
              <w:rPr>
                <w:rFonts w:ascii="Arial" w:eastAsia="宋体" w:hAnsi="Arial" w:cs="Times New Roman" w:hint="eastAsia"/>
                <w:kern w:val="0"/>
                <w:sz w:val="18"/>
                <w:szCs w:val="20"/>
              </w:rPr>
              <w:t>Alt2:380</w:t>
            </w:r>
          </w:p>
        </w:tc>
      </w:tr>
      <w:tr w:rsidR="00056865" w:rsidRPr="00C126F6" w:rsidTr="00056865">
        <w:trPr>
          <w:trHeight w:val="439"/>
          <w:jc w:val="center"/>
        </w:trPr>
        <w:tc>
          <w:tcPr>
            <w:tcW w:w="1030" w:type="dxa"/>
            <w:shd w:val="clear" w:color="auto" w:fill="FFFFFF" w:themeFill="background1"/>
            <w:hideMark/>
          </w:tcPr>
          <w:p w:rsidR="00056865" w:rsidRPr="00C126F6" w:rsidRDefault="00056865" w:rsidP="00C143D4">
            <w:pPr>
              <w:pStyle w:val="TAC"/>
              <w:rPr>
                <w:lang w:val="en-US"/>
              </w:rPr>
            </w:pPr>
            <w:r w:rsidRPr="00C126F6">
              <w:rPr>
                <w:rFonts w:hint="eastAsia"/>
                <w:lang w:val="en-US"/>
              </w:rPr>
              <w:t>n77</w:t>
            </w:r>
          </w:p>
        </w:tc>
        <w:tc>
          <w:tcPr>
            <w:tcW w:w="1368" w:type="dxa"/>
            <w:shd w:val="clear" w:color="auto" w:fill="FFFFFF" w:themeFill="background1"/>
            <w:hideMark/>
          </w:tcPr>
          <w:p w:rsidR="00056865" w:rsidRPr="00C126F6" w:rsidRDefault="00056865" w:rsidP="00C143D4">
            <w:pPr>
              <w:pStyle w:val="TAC"/>
              <w:rPr>
                <w:lang w:val="en-US"/>
              </w:rPr>
            </w:pPr>
            <w:r w:rsidRPr="00C126F6">
              <w:rPr>
                <w:rFonts w:hint="eastAsia"/>
                <w:lang w:val="en-US"/>
              </w:rPr>
              <w:t xml:space="preserve">3.3 </w:t>
            </w:r>
            <w:r>
              <w:rPr>
                <w:lang w:val="en-US"/>
              </w:rPr>
              <w:t>–</w:t>
            </w:r>
            <w:r w:rsidRPr="00C126F6">
              <w:rPr>
                <w:rFonts w:hint="eastAsia"/>
                <w:lang w:val="en-US"/>
              </w:rPr>
              <w:t xml:space="preserve"> 4.2 GHz</w:t>
            </w:r>
          </w:p>
        </w:tc>
        <w:tc>
          <w:tcPr>
            <w:tcW w:w="1620" w:type="dxa"/>
            <w:shd w:val="clear" w:color="auto" w:fill="FFFFFF" w:themeFill="background1"/>
          </w:tcPr>
          <w:p w:rsidR="00056865" w:rsidRPr="00C126F6" w:rsidRDefault="00056865" w:rsidP="00C143D4">
            <w:pPr>
              <w:pStyle w:val="TAC"/>
              <w:rPr>
                <w:lang w:val="en-US"/>
              </w:rPr>
            </w:pPr>
            <w:r>
              <w:rPr>
                <w:rFonts w:hint="eastAsia"/>
                <w:lang w:val="en-US"/>
              </w:rPr>
              <w:t>10</w:t>
            </w:r>
          </w:p>
        </w:tc>
        <w:tc>
          <w:tcPr>
            <w:tcW w:w="1463" w:type="dxa"/>
            <w:shd w:val="clear" w:color="auto" w:fill="FFFFFF" w:themeFill="background1"/>
          </w:tcPr>
          <w:p w:rsidR="00056865" w:rsidRDefault="00056865" w:rsidP="00056865">
            <w:pPr>
              <w:pStyle w:val="TAC"/>
              <w:rPr>
                <w:lang w:val="en-US"/>
              </w:rPr>
            </w:pPr>
            <w:r>
              <w:rPr>
                <w:rFonts w:hint="eastAsia"/>
                <w:lang w:val="en-US"/>
              </w:rPr>
              <w:t xml:space="preserve">30 </w:t>
            </w:r>
          </w:p>
        </w:tc>
        <w:tc>
          <w:tcPr>
            <w:tcW w:w="1580" w:type="dxa"/>
            <w:shd w:val="clear" w:color="auto" w:fill="FFFFFF" w:themeFill="background1"/>
          </w:tcPr>
          <w:p w:rsidR="00056865" w:rsidRDefault="00056865" w:rsidP="00910F29">
            <w:pPr>
              <w:pStyle w:val="TAC"/>
              <w:rPr>
                <w:lang w:val="en-US"/>
              </w:rPr>
            </w:pPr>
            <w:r>
              <w:rPr>
                <w:rFonts w:hint="eastAsia"/>
                <w:lang w:val="en-US"/>
              </w:rPr>
              <w:t>15KHz</w:t>
            </w:r>
          </w:p>
        </w:tc>
        <w:tc>
          <w:tcPr>
            <w:tcW w:w="1469" w:type="dxa"/>
            <w:shd w:val="clear" w:color="auto" w:fill="FFFFFF" w:themeFill="background1"/>
          </w:tcPr>
          <w:p w:rsidR="00056865" w:rsidRDefault="00056865" w:rsidP="00464581">
            <w:pPr>
              <w:pStyle w:val="TAC"/>
              <w:rPr>
                <w:lang w:val="en-US"/>
              </w:rPr>
            </w:pPr>
            <w:r>
              <w:rPr>
                <w:rFonts w:hint="eastAsia"/>
                <w:lang w:val="en-US"/>
              </w:rPr>
              <w:t>1.455MHz</w:t>
            </w:r>
          </w:p>
        </w:tc>
        <w:tc>
          <w:tcPr>
            <w:tcW w:w="1432" w:type="dxa"/>
            <w:shd w:val="clear" w:color="auto" w:fill="FFFFFF" w:themeFill="background1"/>
          </w:tcPr>
          <w:p w:rsidR="00056865" w:rsidRDefault="00056865" w:rsidP="00464581">
            <w:pPr>
              <w:pStyle w:val="TAC"/>
              <w:rPr>
                <w:lang w:val="en-US"/>
              </w:rPr>
            </w:pPr>
            <w:r>
              <w:rPr>
                <w:rFonts w:hint="eastAsia"/>
                <w:lang w:val="en-US"/>
              </w:rPr>
              <w:t>614</w:t>
            </w:r>
          </w:p>
        </w:tc>
      </w:tr>
      <w:tr w:rsidR="00056865" w:rsidRPr="00C126F6" w:rsidTr="00056865">
        <w:trPr>
          <w:trHeight w:val="403"/>
          <w:jc w:val="center"/>
        </w:trPr>
        <w:tc>
          <w:tcPr>
            <w:tcW w:w="1030" w:type="dxa"/>
            <w:shd w:val="clear" w:color="auto" w:fill="FFFFFF" w:themeFill="background1"/>
            <w:hideMark/>
          </w:tcPr>
          <w:p w:rsidR="00056865" w:rsidRPr="00C126F6" w:rsidRDefault="00056865" w:rsidP="00C143D4">
            <w:pPr>
              <w:pStyle w:val="TAC"/>
              <w:rPr>
                <w:lang w:val="en-US"/>
              </w:rPr>
            </w:pPr>
            <w:r w:rsidRPr="00C126F6">
              <w:rPr>
                <w:rFonts w:hint="eastAsia"/>
                <w:lang w:val="en-US"/>
              </w:rPr>
              <w:t>n78</w:t>
            </w:r>
          </w:p>
        </w:tc>
        <w:tc>
          <w:tcPr>
            <w:tcW w:w="1368" w:type="dxa"/>
            <w:shd w:val="clear" w:color="auto" w:fill="FFFFFF" w:themeFill="background1"/>
            <w:hideMark/>
          </w:tcPr>
          <w:p w:rsidR="00056865" w:rsidRPr="00C126F6" w:rsidRDefault="00056865" w:rsidP="00C143D4">
            <w:pPr>
              <w:pStyle w:val="TAC"/>
              <w:rPr>
                <w:lang w:val="en-US"/>
              </w:rPr>
            </w:pPr>
            <w:r w:rsidRPr="00C126F6">
              <w:rPr>
                <w:rFonts w:hint="eastAsia"/>
                <w:lang w:val="en-US"/>
              </w:rPr>
              <w:t xml:space="preserve">3.3 </w:t>
            </w:r>
            <w:r>
              <w:rPr>
                <w:lang w:val="en-US"/>
              </w:rPr>
              <w:t>–</w:t>
            </w:r>
            <w:r w:rsidRPr="00C126F6">
              <w:rPr>
                <w:rFonts w:hint="eastAsia"/>
                <w:lang w:val="en-US"/>
              </w:rPr>
              <w:t xml:space="preserve"> 3.8 GHz</w:t>
            </w:r>
          </w:p>
        </w:tc>
        <w:tc>
          <w:tcPr>
            <w:tcW w:w="1620" w:type="dxa"/>
            <w:shd w:val="clear" w:color="auto" w:fill="FFFFFF" w:themeFill="background1"/>
          </w:tcPr>
          <w:p w:rsidR="00056865" w:rsidRPr="00C126F6" w:rsidRDefault="00056865" w:rsidP="00C143D4">
            <w:pPr>
              <w:pStyle w:val="TAC"/>
              <w:rPr>
                <w:lang w:val="en-US"/>
              </w:rPr>
            </w:pPr>
            <w:r>
              <w:rPr>
                <w:rFonts w:hint="eastAsia"/>
                <w:lang w:val="en-US"/>
              </w:rPr>
              <w:t>10</w:t>
            </w:r>
          </w:p>
        </w:tc>
        <w:tc>
          <w:tcPr>
            <w:tcW w:w="1463" w:type="dxa"/>
            <w:shd w:val="clear" w:color="auto" w:fill="FFFFFF" w:themeFill="background1"/>
          </w:tcPr>
          <w:p w:rsidR="00056865" w:rsidRDefault="00056865" w:rsidP="00C143D4">
            <w:pPr>
              <w:pStyle w:val="TAC"/>
              <w:rPr>
                <w:lang w:val="en-US"/>
              </w:rPr>
            </w:pPr>
            <w:r>
              <w:rPr>
                <w:rFonts w:hint="eastAsia"/>
                <w:lang w:val="en-US"/>
              </w:rPr>
              <w:t>30</w:t>
            </w:r>
          </w:p>
        </w:tc>
        <w:tc>
          <w:tcPr>
            <w:tcW w:w="1580" w:type="dxa"/>
            <w:shd w:val="clear" w:color="auto" w:fill="FFFFFF" w:themeFill="background1"/>
          </w:tcPr>
          <w:p w:rsidR="00056865" w:rsidRDefault="00056865" w:rsidP="00910F29">
            <w:pPr>
              <w:pStyle w:val="TAC"/>
              <w:rPr>
                <w:lang w:val="en-US"/>
              </w:rPr>
            </w:pPr>
            <w:r>
              <w:rPr>
                <w:rFonts w:hint="eastAsia"/>
                <w:lang w:val="en-US"/>
              </w:rPr>
              <w:t>15KHz</w:t>
            </w:r>
          </w:p>
        </w:tc>
        <w:tc>
          <w:tcPr>
            <w:tcW w:w="1469" w:type="dxa"/>
            <w:shd w:val="clear" w:color="auto" w:fill="FFFFFF" w:themeFill="background1"/>
          </w:tcPr>
          <w:p w:rsidR="00056865" w:rsidRDefault="00056865" w:rsidP="00044671">
            <w:pPr>
              <w:pStyle w:val="TAC"/>
              <w:rPr>
                <w:lang w:val="en-US"/>
              </w:rPr>
            </w:pPr>
            <w:r>
              <w:rPr>
                <w:rFonts w:hint="eastAsia"/>
                <w:lang w:val="en-US"/>
              </w:rPr>
              <w:t>1.455MHz</w:t>
            </w:r>
          </w:p>
        </w:tc>
        <w:tc>
          <w:tcPr>
            <w:tcW w:w="1432" w:type="dxa"/>
            <w:shd w:val="clear" w:color="auto" w:fill="FFFFFF" w:themeFill="background1"/>
          </w:tcPr>
          <w:p w:rsidR="00056865" w:rsidRDefault="00056865" w:rsidP="00044671">
            <w:pPr>
              <w:pStyle w:val="TAC"/>
              <w:rPr>
                <w:lang w:val="en-US"/>
              </w:rPr>
            </w:pPr>
            <w:r>
              <w:rPr>
                <w:rFonts w:hint="eastAsia"/>
                <w:lang w:val="en-US"/>
              </w:rPr>
              <w:t>339</w:t>
            </w:r>
          </w:p>
        </w:tc>
      </w:tr>
      <w:tr w:rsidR="00765107" w:rsidRPr="00C126F6" w:rsidTr="004715CF">
        <w:trPr>
          <w:trHeight w:val="275"/>
          <w:jc w:val="center"/>
        </w:trPr>
        <w:tc>
          <w:tcPr>
            <w:tcW w:w="1030" w:type="dxa"/>
            <w:shd w:val="clear" w:color="auto" w:fill="auto"/>
            <w:hideMark/>
          </w:tcPr>
          <w:p w:rsidR="00765107" w:rsidRPr="00C126F6" w:rsidRDefault="00765107" w:rsidP="00C143D4">
            <w:pPr>
              <w:pStyle w:val="TAC"/>
              <w:rPr>
                <w:lang w:val="en-US"/>
              </w:rPr>
            </w:pPr>
            <w:r w:rsidRPr="00C126F6">
              <w:rPr>
                <w:rFonts w:hint="eastAsia"/>
                <w:lang w:val="en-US"/>
              </w:rPr>
              <w:t>n79</w:t>
            </w:r>
          </w:p>
        </w:tc>
        <w:tc>
          <w:tcPr>
            <w:tcW w:w="1368" w:type="dxa"/>
            <w:shd w:val="clear" w:color="auto" w:fill="auto"/>
            <w:hideMark/>
          </w:tcPr>
          <w:p w:rsidR="00765107" w:rsidRPr="00C126F6" w:rsidRDefault="00765107" w:rsidP="00C143D4">
            <w:pPr>
              <w:pStyle w:val="TAC"/>
              <w:rPr>
                <w:lang w:val="en-US"/>
              </w:rPr>
            </w:pPr>
            <w:r w:rsidRPr="00C126F6">
              <w:rPr>
                <w:rFonts w:hint="eastAsia"/>
                <w:lang w:val="en-US"/>
              </w:rPr>
              <w:t xml:space="preserve">4.4 </w:t>
            </w:r>
            <w:r>
              <w:rPr>
                <w:lang w:val="en-US"/>
              </w:rPr>
              <w:t>–</w:t>
            </w:r>
            <w:r w:rsidRPr="00C126F6">
              <w:rPr>
                <w:rFonts w:hint="eastAsia"/>
                <w:lang w:val="en-US"/>
              </w:rPr>
              <w:t xml:space="preserve"> 5.0 GHz</w:t>
            </w:r>
          </w:p>
        </w:tc>
        <w:tc>
          <w:tcPr>
            <w:tcW w:w="1620" w:type="dxa"/>
            <w:shd w:val="clear" w:color="auto" w:fill="auto"/>
          </w:tcPr>
          <w:p w:rsidR="00765107" w:rsidRPr="00C126F6" w:rsidRDefault="00765107" w:rsidP="00C143D4">
            <w:pPr>
              <w:pStyle w:val="TAC"/>
              <w:rPr>
                <w:lang w:val="en-US"/>
              </w:rPr>
            </w:pPr>
            <w:r>
              <w:rPr>
                <w:rFonts w:hint="eastAsia"/>
                <w:lang w:val="en-US"/>
              </w:rPr>
              <w:t>40</w:t>
            </w:r>
          </w:p>
        </w:tc>
        <w:tc>
          <w:tcPr>
            <w:tcW w:w="1463" w:type="dxa"/>
          </w:tcPr>
          <w:p w:rsidR="00765107" w:rsidRDefault="00765107" w:rsidP="00C143D4">
            <w:pPr>
              <w:pStyle w:val="TAC"/>
              <w:rPr>
                <w:lang w:val="en-US"/>
              </w:rPr>
            </w:pPr>
            <w:r>
              <w:rPr>
                <w:rFonts w:hint="eastAsia"/>
                <w:lang w:val="en-US"/>
              </w:rPr>
              <w:t>30</w:t>
            </w:r>
          </w:p>
        </w:tc>
        <w:tc>
          <w:tcPr>
            <w:tcW w:w="1580" w:type="dxa"/>
          </w:tcPr>
          <w:p w:rsidR="00765107" w:rsidRDefault="00765107" w:rsidP="00910F29">
            <w:pPr>
              <w:pStyle w:val="TAC"/>
              <w:rPr>
                <w:lang w:val="en-US"/>
              </w:rPr>
            </w:pPr>
            <w:r>
              <w:rPr>
                <w:rFonts w:hint="eastAsia"/>
                <w:lang w:val="en-US"/>
              </w:rPr>
              <w:t>15KHz</w:t>
            </w:r>
          </w:p>
        </w:tc>
        <w:tc>
          <w:tcPr>
            <w:tcW w:w="1469" w:type="dxa"/>
          </w:tcPr>
          <w:p w:rsidR="00765107" w:rsidRDefault="00765107" w:rsidP="00910F29">
            <w:pPr>
              <w:pStyle w:val="TAC"/>
              <w:rPr>
                <w:lang w:val="en-US"/>
              </w:rPr>
            </w:pPr>
            <w:r>
              <w:rPr>
                <w:rFonts w:hint="eastAsia"/>
                <w:lang w:val="en-US"/>
              </w:rPr>
              <w:t>30.975MHz</w:t>
            </w:r>
          </w:p>
        </w:tc>
        <w:tc>
          <w:tcPr>
            <w:tcW w:w="1432" w:type="dxa"/>
          </w:tcPr>
          <w:p w:rsidR="00765107" w:rsidRDefault="00765107" w:rsidP="00910F29">
            <w:pPr>
              <w:pStyle w:val="TAC"/>
              <w:rPr>
                <w:lang w:val="en-US"/>
              </w:rPr>
            </w:pPr>
            <w:r>
              <w:rPr>
                <w:rFonts w:hint="eastAsia"/>
                <w:lang w:val="en-US"/>
              </w:rPr>
              <w:t>18</w:t>
            </w:r>
          </w:p>
        </w:tc>
      </w:tr>
    </w:tbl>
    <w:p w:rsidR="004E64C5" w:rsidRDefault="004E64C5" w:rsidP="004E64C5"/>
    <w:p w:rsidR="00C143D4" w:rsidRDefault="00C143D4" w:rsidP="00C143D4">
      <w:pPr>
        <w:pStyle w:val="TH"/>
      </w:pPr>
      <w:r>
        <w:t xml:space="preserve">Table </w:t>
      </w:r>
      <w:r>
        <w:rPr>
          <w:rFonts w:hint="eastAsia"/>
          <w:noProof/>
        </w:rPr>
        <w:t>2</w:t>
      </w:r>
      <w:r>
        <w:t>: New NR bands in FR2.</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18"/>
        <w:gridCol w:w="1563"/>
        <w:gridCol w:w="1646"/>
        <w:gridCol w:w="1646"/>
        <w:gridCol w:w="1646"/>
        <w:gridCol w:w="1646"/>
      </w:tblGrid>
      <w:tr w:rsidR="00760666" w:rsidRPr="00C126F6" w:rsidTr="00C143D4">
        <w:trPr>
          <w:trHeight w:val="344"/>
          <w:jc w:val="center"/>
        </w:trPr>
        <w:tc>
          <w:tcPr>
            <w:tcW w:w="1118" w:type="dxa"/>
            <w:shd w:val="clear" w:color="auto" w:fill="auto"/>
            <w:hideMark/>
          </w:tcPr>
          <w:p w:rsidR="00760666" w:rsidRPr="00C126F6" w:rsidRDefault="00760666" w:rsidP="00C143D4">
            <w:pPr>
              <w:pStyle w:val="TAH"/>
              <w:rPr>
                <w:lang w:val="en-US"/>
              </w:rPr>
            </w:pPr>
            <w:r w:rsidRPr="00C126F6">
              <w:rPr>
                <w:lang w:val="en-US"/>
              </w:rPr>
              <w:t>Band number</w:t>
            </w:r>
          </w:p>
        </w:tc>
        <w:tc>
          <w:tcPr>
            <w:tcW w:w="1563" w:type="dxa"/>
            <w:shd w:val="clear" w:color="auto" w:fill="auto"/>
            <w:hideMark/>
          </w:tcPr>
          <w:p w:rsidR="00760666" w:rsidRPr="00C126F6" w:rsidRDefault="00760666" w:rsidP="00C143D4">
            <w:pPr>
              <w:pStyle w:val="TAH"/>
              <w:rPr>
                <w:lang w:val="en-US"/>
              </w:rPr>
            </w:pPr>
            <w:r w:rsidRPr="00C126F6">
              <w:rPr>
                <w:rFonts w:hint="eastAsia"/>
                <w:bCs/>
                <w:lang w:val="en-US"/>
              </w:rPr>
              <w:t>DL</w:t>
            </w:r>
          </w:p>
        </w:tc>
        <w:tc>
          <w:tcPr>
            <w:tcW w:w="1646" w:type="dxa"/>
            <w:shd w:val="clear" w:color="auto" w:fill="auto"/>
            <w:hideMark/>
          </w:tcPr>
          <w:p w:rsidR="00760666" w:rsidRPr="00C126F6" w:rsidRDefault="00760666" w:rsidP="00760666">
            <w:pPr>
              <w:pStyle w:val="TAH"/>
              <w:rPr>
                <w:lang w:val="en-US"/>
              </w:rPr>
            </w:pPr>
            <w:r>
              <w:rPr>
                <w:rFonts w:hint="eastAsia"/>
                <w:lang w:val="en-US"/>
              </w:rPr>
              <w:t>Minimum channel BW(MHz)</w:t>
            </w:r>
          </w:p>
        </w:tc>
        <w:tc>
          <w:tcPr>
            <w:tcW w:w="1646" w:type="dxa"/>
          </w:tcPr>
          <w:p w:rsidR="00760666" w:rsidRDefault="00760666" w:rsidP="00C143D4">
            <w:pPr>
              <w:pStyle w:val="TAH"/>
              <w:rPr>
                <w:lang w:val="en-US"/>
              </w:rPr>
            </w:pPr>
            <w:r>
              <w:rPr>
                <w:lang w:val="en-US"/>
              </w:rPr>
              <w:t>D</w:t>
            </w:r>
            <w:r>
              <w:rPr>
                <w:rFonts w:hint="eastAsia"/>
                <w:lang w:val="en-US"/>
              </w:rPr>
              <w:t>efault SCS(kHz)</w:t>
            </w:r>
          </w:p>
        </w:tc>
        <w:tc>
          <w:tcPr>
            <w:tcW w:w="1646" w:type="dxa"/>
          </w:tcPr>
          <w:p w:rsidR="00760666" w:rsidRDefault="00760666" w:rsidP="00910F29">
            <w:pPr>
              <w:pStyle w:val="TAH"/>
              <w:rPr>
                <w:lang w:val="en-US"/>
              </w:rPr>
            </w:pPr>
            <w:r>
              <w:rPr>
                <w:rFonts w:hint="eastAsia"/>
                <w:lang w:val="en-US"/>
              </w:rPr>
              <w:t>Channel raster</w:t>
            </w:r>
          </w:p>
        </w:tc>
        <w:tc>
          <w:tcPr>
            <w:tcW w:w="1646" w:type="dxa"/>
          </w:tcPr>
          <w:p w:rsidR="00760666" w:rsidRDefault="00760666" w:rsidP="00910F29">
            <w:pPr>
              <w:pStyle w:val="TAH"/>
              <w:rPr>
                <w:lang w:val="en-US"/>
              </w:rPr>
            </w:pPr>
            <w:r>
              <w:rPr>
                <w:rFonts w:hint="eastAsia"/>
                <w:lang w:val="en-US"/>
              </w:rPr>
              <w:t>Sync raster</w:t>
            </w:r>
          </w:p>
        </w:tc>
      </w:tr>
      <w:tr w:rsidR="00760666" w:rsidRPr="00C126F6" w:rsidTr="00760666">
        <w:trPr>
          <w:trHeight w:val="286"/>
          <w:jc w:val="center"/>
        </w:trPr>
        <w:tc>
          <w:tcPr>
            <w:tcW w:w="1118" w:type="dxa"/>
            <w:vMerge w:val="restart"/>
            <w:shd w:val="clear" w:color="auto" w:fill="auto"/>
          </w:tcPr>
          <w:p w:rsidR="00760666" w:rsidRPr="00C126F6" w:rsidRDefault="00760666" w:rsidP="00C143D4">
            <w:pPr>
              <w:pStyle w:val="TAC"/>
              <w:rPr>
                <w:lang w:val="en-US"/>
              </w:rPr>
            </w:pPr>
            <w:r w:rsidRPr="00C126F6">
              <w:rPr>
                <w:rFonts w:hint="eastAsia"/>
                <w:lang w:val="en-US"/>
              </w:rPr>
              <w:t>n257</w:t>
            </w:r>
          </w:p>
        </w:tc>
        <w:tc>
          <w:tcPr>
            <w:tcW w:w="1563" w:type="dxa"/>
            <w:vMerge w:val="restart"/>
            <w:shd w:val="clear" w:color="auto" w:fill="auto"/>
          </w:tcPr>
          <w:p w:rsidR="00760666" w:rsidRPr="00C126F6" w:rsidRDefault="00760666" w:rsidP="00C143D4">
            <w:pPr>
              <w:pStyle w:val="TAC"/>
              <w:rPr>
                <w:lang w:val="en-US"/>
              </w:rPr>
            </w:pPr>
            <w:r w:rsidRPr="00C126F6">
              <w:rPr>
                <w:rFonts w:hint="eastAsia"/>
                <w:lang w:val="en-US"/>
              </w:rPr>
              <w:t xml:space="preserve">26.5 </w:t>
            </w:r>
            <w:r w:rsidRPr="00C126F6">
              <w:rPr>
                <w:rFonts w:hint="eastAsia"/>
                <w:lang w:val="en-US"/>
              </w:rPr>
              <w:t>–</w:t>
            </w:r>
            <w:r w:rsidRPr="00C126F6">
              <w:rPr>
                <w:rFonts w:hint="eastAsia"/>
                <w:lang w:val="en-US"/>
              </w:rPr>
              <w:t>29.5 GHz</w:t>
            </w:r>
          </w:p>
        </w:tc>
        <w:tc>
          <w:tcPr>
            <w:tcW w:w="1646" w:type="dxa"/>
            <w:shd w:val="clear" w:color="auto" w:fill="auto"/>
          </w:tcPr>
          <w:p w:rsidR="00760666" w:rsidRPr="00C126F6" w:rsidRDefault="00760666" w:rsidP="00760666">
            <w:pPr>
              <w:pStyle w:val="TAC"/>
              <w:rPr>
                <w:lang w:val="en-US"/>
              </w:rPr>
            </w:pPr>
            <w:r>
              <w:rPr>
                <w:rFonts w:hint="eastAsia"/>
                <w:lang w:val="en-US"/>
              </w:rPr>
              <w:t>50</w:t>
            </w:r>
          </w:p>
        </w:tc>
        <w:tc>
          <w:tcPr>
            <w:tcW w:w="1646" w:type="dxa"/>
          </w:tcPr>
          <w:p w:rsidR="00760666" w:rsidRDefault="00760666" w:rsidP="00C143D4">
            <w:pPr>
              <w:pStyle w:val="TAC"/>
              <w:rPr>
                <w:lang w:val="en-US"/>
              </w:rPr>
            </w:pPr>
            <w:r>
              <w:rPr>
                <w:rFonts w:hint="eastAsia"/>
                <w:lang w:val="en-US"/>
              </w:rPr>
              <w:t>120</w:t>
            </w:r>
          </w:p>
        </w:tc>
        <w:tc>
          <w:tcPr>
            <w:tcW w:w="1646" w:type="dxa"/>
            <w:vMerge w:val="restart"/>
          </w:tcPr>
          <w:p w:rsidR="00760666" w:rsidRDefault="00760666" w:rsidP="00910F29">
            <w:pPr>
              <w:pStyle w:val="TAC"/>
              <w:rPr>
                <w:lang w:val="en-US"/>
              </w:rPr>
            </w:pPr>
            <w:r w:rsidRPr="00045F80">
              <w:rPr>
                <w:rFonts w:asciiTheme="minorHAnsi" w:eastAsiaTheme="minorEastAsia" w:hAnsiTheme="minorHAnsi" w:cstheme="minorBidi" w:hint="eastAsia"/>
                <w:kern w:val="2"/>
                <w:sz w:val="21"/>
                <w:szCs w:val="22"/>
                <w:lang w:val="en-US"/>
              </w:rPr>
              <w:t>60</w:t>
            </w:r>
            <w:r w:rsidR="00045F80" w:rsidRPr="00045F80">
              <w:rPr>
                <w:rFonts w:asciiTheme="minorHAnsi" w:eastAsiaTheme="minorEastAsia" w:hAnsiTheme="minorHAnsi" w:cstheme="minorBidi" w:hint="eastAsia"/>
                <w:kern w:val="2"/>
                <w:sz w:val="21"/>
                <w:szCs w:val="22"/>
                <w:lang w:val="en-US"/>
              </w:rPr>
              <w:t>k</w:t>
            </w:r>
            <w:r w:rsidRPr="00045F80">
              <w:rPr>
                <w:rFonts w:asciiTheme="minorHAnsi" w:eastAsiaTheme="minorEastAsia" w:hAnsiTheme="minorHAnsi" w:cstheme="minorBidi" w:hint="eastAsia"/>
                <w:kern w:val="2"/>
                <w:sz w:val="21"/>
                <w:szCs w:val="22"/>
                <w:lang w:val="en-US"/>
              </w:rPr>
              <w:t>Hz</w:t>
            </w:r>
          </w:p>
        </w:tc>
        <w:tc>
          <w:tcPr>
            <w:tcW w:w="1646" w:type="dxa"/>
          </w:tcPr>
          <w:p w:rsidR="00760666" w:rsidRDefault="00045F80" w:rsidP="00C143D4">
            <w:pPr>
              <w:pStyle w:val="TAC"/>
              <w:rPr>
                <w:lang w:val="en-US"/>
              </w:rPr>
            </w:pPr>
            <w:r>
              <w:rPr>
                <w:rFonts w:hint="eastAsia"/>
                <w:lang w:val="en-US"/>
              </w:rPr>
              <w:t>17.34MHz</w:t>
            </w:r>
          </w:p>
        </w:tc>
      </w:tr>
      <w:tr w:rsidR="00760666" w:rsidRPr="00C126F6" w:rsidTr="00C143D4">
        <w:trPr>
          <w:trHeight w:val="285"/>
          <w:jc w:val="center"/>
        </w:trPr>
        <w:tc>
          <w:tcPr>
            <w:tcW w:w="1118" w:type="dxa"/>
            <w:vMerge/>
            <w:shd w:val="clear" w:color="auto" w:fill="auto"/>
          </w:tcPr>
          <w:p w:rsidR="00760666" w:rsidRPr="00C126F6" w:rsidRDefault="00760666" w:rsidP="00C143D4">
            <w:pPr>
              <w:pStyle w:val="TAC"/>
              <w:rPr>
                <w:lang w:val="en-US"/>
              </w:rPr>
            </w:pPr>
          </w:p>
        </w:tc>
        <w:tc>
          <w:tcPr>
            <w:tcW w:w="1563" w:type="dxa"/>
            <w:vMerge/>
            <w:shd w:val="clear" w:color="auto" w:fill="auto"/>
          </w:tcPr>
          <w:p w:rsidR="00760666" w:rsidRPr="00C126F6" w:rsidRDefault="00760666" w:rsidP="00C143D4">
            <w:pPr>
              <w:pStyle w:val="TAC"/>
              <w:rPr>
                <w:lang w:val="en-US"/>
              </w:rPr>
            </w:pPr>
          </w:p>
        </w:tc>
        <w:tc>
          <w:tcPr>
            <w:tcW w:w="1646" w:type="dxa"/>
            <w:shd w:val="clear" w:color="auto" w:fill="auto"/>
          </w:tcPr>
          <w:p w:rsidR="00760666" w:rsidRDefault="00760666" w:rsidP="00C143D4">
            <w:pPr>
              <w:pStyle w:val="TAC"/>
              <w:rPr>
                <w:lang w:val="en-US"/>
              </w:rPr>
            </w:pPr>
            <w:r>
              <w:rPr>
                <w:rFonts w:hint="eastAsia"/>
                <w:lang w:val="en-US"/>
              </w:rPr>
              <w:t>100</w:t>
            </w:r>
          </w:p>
        </w:tc>
        <w:tc>
          <w:tcPr>
            <w:tcW w:w="1646" w:type="dxa"/>
          </w:tcPr>
          <w:p w:rsidR="00760666" w:rsidRDefault="00760666" w:rsidP="00C143D4">
            <w:pPr>
              <w:pStyle w:val="TAC"/>
              <w:rPr>
                <w:lang w:val="en-US"/>
              </w:rPr>
            </w:pPr>
            <w:r>
              <w:rPr>
                <w:rFonts w:hint="eastAsia"/>
                <w:lang w:val="en-US"/>
              </w:rPr>
              <w:t>240</w:t>
            </w:r>
          </w:p>
        </w:tc>
        <w:tc>
          <w:tcPr>
            <w:tcW w:w="1646" w:type="dxa"/>
            <w:vMerge/>
          </w:tcPr>
          <w:p w:rsidR="00760666" w:rsidRDefault="00760666" w:rsidP="00910F29">
            <w:pPr>
              <w:pStyle w:val="TAC"/>
              <w:rPr>
                <w:lang w:val="en-US"/>
              </w:rPr>
            </w:pPr>
          </w:p>
        </w:tc>
        <w:tc>
          <w:tcPr>
            <w:tcW w:w="1646" w:type="dxa"/>
          </w:tcPr>
          <w:p w:rsidR="00760666" w:rsidRDefault="00045F80" w:rsidP="00C143D4">
            <w:pPr>
              <w:pStyle w:val="TAC"/>
              <w:rPr>
                <w:lang w:val="en-US"/>
              </w:rPr>
            </w:pPr>
            <w:r>
              <w:rPr>
                <w:rFonts w:hint="eastAsia"/>
                <w:lang w:val="en-US"/>
              </w:rPr>
              <w:t>37.5MHz</w:t>
            </w:r>
          </w:p>
        </w:tc>
      </w:tr>
      <w:tr w:rsidR="00045F80" w:rsidRPr="00C126F6" w:rsidTr="00760666">
        <w:trPr>
          <w:trHeight w:val="286"/>
          <w:jc w:val="center"/>
        </w:trPr>
        <w:tc>
          <w:tcPr>
            <w:tcW w:w="1118" w:type="dxa"/>
            <w:vMerge w:val="restart"/>
            <w:shd w:val="clear" w:color="auto" w:fill="auto"/>
          </w:tcPr>
          <w:p w:rsidR="00045F80" w:rsidRPr="00C126F6" w:rsidRDefault="00045F80" w:rsidP="00C143D4">
            <w:pPr>
              <w:pStyle w:val="TAC"/>
              <w:rPr>
                <w:lang w:val="en-US"/>
              </w:rPr>
            </w:pPr>
            <w:r w:rsidRPr="00C126F6">
              <w:rPr>
                <w:rFonts w:hint="eastAsia"/>
                <w:lang w:val="en-US"/>
              </w:rPr>
              <w:t>n258</w:t>
            </w:r>
          </w:p>
        </w:tc>
        <w:tc>
          <w:tcPr>
            <w:tcW w:w="1563" w:type="dxa"/>
            <w:vMerge w:val="restart"/>
            <w:shd w:val="clear" w:color="auto" w:fill="auto"/>
          </w:tcPr>
          <w:p w:rsidR="00045F80" w:rsidRPr="00C126F6" w:rsidRDefault="00045F80" w:rsidP="00C143D4">
            <w:pPr>
              <w:pStyle w:val="TAC"/>
              <w:rPr>
                <w:lang w:val="en-US"/>
              </w:rPr>
            </w:pPr>
            <w:r w:rsidRPr="00C126F6">
              <w:rPr>
                <w:rFonts w:hint="eastAsia"/>
                <w:lang w:val="en-US"/>
              </w:rPr>
              <w:t xml:space="preserve">24.25 </w:t>
            </w:r>
            <w:r w:rsidRPr="00C126F6">
              <w:rPr>
                <w:rFonts w:hint="eastAsia"/>
                <w:lang w:val="en-US"/>
              </w:rPr>
              <w:t>–</w:t>
            </w:r>
            <w:r w:rsidRPr="00C126F6">
              <w:rPr>
                <w:rFonts w:hint="eastAsia"/>
                <w:lang w:val="en-US"/>
              </w:rPr>
              <w:t xml:space="preserve"> 27.5 GHz</w:t>
            </w:r>
          </w:p>
        </w:tc>
        <w:tc>
          <w:tcPr>
            <w:tcW w:w="1646" w:type="dxa"/>
            <w:shd w:val="clear" w:color="auto" w:fill="auto"/>
          </w:tcPr>
          <w:p w:rsidR="00045F80" w:rsidRPr="00C126F6" w:rsidRDefault="00045F80" w:rsidP="00760666">
            <w:pPr>
              <w:pStyle w:val="TAC"/>
              <w:rPr>
                <w:lang w:val="en-US"/>
              </w:rPr>
            </w:pPr>
            <w:r>
              <w:rPr>
                <w:rFonts w:hint="eastAsia"/>
                <w:lang w:val="en-US"/>
              </w:rPr>
              <w:t>50</w:t>
            </w:r>
          </w:p>
        </w:tc>
        <w:tc>
          <w:tcPr>
            <w:tcW w:w="1646" w:type="dxa"/>
          </w:tcPr>
          <w:p w:rsidR="00045F80" w:rsidRDefault="00045F80" w:rsidP="00910F29">
            <w:pPr>
              <w:pStyle w:val="TAC"/>
              <w:rPr>
                <w:lang w:val="en-US"/>
              </w:rPr>
            </w:pPr>
            <w:r>
              <w:rPr>
                <w:rFonts w:hint="eastAsia"/>
                <w:lang w:val="en-US"/>
              </w:rPr>
              <w:t>120</w:t>
            </w:r>
          </w:p>
        </w:tc>
        <w:tc>
          <w:tcPr>
            <w:tcW w:w="1646" w:type="dxa"/>
            <w:vMerge w:val="restart"/>
          </w:tcPr>
          <w:p w:rsidR="00045F80" w:rsidRDefault="00045F80" w:rsidP="00045F80">
            <w:pPr>
              <w:jc w:val="center"/>
            </w:pPr>
            <w:r w:rsidRPr="00D83EE6">
              <w:rPr>
                <w:rFonts w:hint="eastAsia"/>
              </w:rPr>
              <w:t>60kHz</w:t>
            </w:r>
          </w:p>
        </w:tc>
        <w:tc>
          <w:tcPr>
            <w:tcW w:w="1646" w:type="dxa"/>
          </w:tcPr>
          <w:p w:rsidR="00045F80" w:rsidRDefault="00045F80" w:rsidP="00910F29">
            <w:pPr>
              <w:pStyle w:val="TAC"/>
              <w:rPr>
                <w:lang w:val="en-US"/>
              </w:rPr>
            </w:pPr>
            <w:r>
              <w:rPr>
                <w:rFonts w:hint="eastAsia"/>
                <w:lang w:val="en-US"/>
              </w:rPr>
              <w:t>17.34MHz</w:t>
            </w:r>
          </w:p>
        </w:tc>
      </w:tr>
      <w:tr w:rsidR="00045F80" w:rsidRPr="00C126F6" w:rsidTr="00C143D4">
        <w:trPr>
          <w:trHeight w:val="285"/>
          <w:jc w:val="center"/>
        </w:trPr>
        <w:tc>
          <w:tcPr>
            <w:tcW w:w="1118" w:type="dxa"/>
            <w:vMerge/>
            <w:shd w:val="clear" w:color="auto" w:fill="auto"/>
          </w:tcPr>
          <w:p w:rsidR="00045F80" w:rsidRPr="00C126F6" w:rsidRDefault="00045F80" w:rsidP="00C143D4">
            <w:pPr>
              <w:pStyle w:val="TAC"/>
              <w:rPr>
                <w:lang w:val="en-US"/>
              </w:rPr>
            </w:pPr>
          </w:p>
        </w:tc>
        <w:tc>
          <w:tcPr>
            <w:tcW w:w="1563" w:type="dxa"/>
            <w:vMerge/>
            <w:shd w:val="clear" w:color="auto" w:fill="auto"/>
          </w:tcPr>
          <w:p w:rsidR="00045F80" w:rsidRPr="00C126F6" w:rsidRDefault="00045F80" w:rsidP="00C143D4">
            <w:pPr>
              <w:pStyle w:val="TAC"/>
              <w:rPr>
                <w:lang w:val="en-US"/>
              </w:rPr>
            </w:pPr>
          </w:p>
        </w:tc>
        <w:tc>
          <w:tcPr>
            <w:tcW w:w="1646" w:type="dxa"/>
            <w:shd w:val="clear" w:color="auto" w:fill="auto"/>
          </w:tcPr>
          <w:p w:rsidR="00045F80" w:rsidRDefault="00045F80" w:rsidP="00C143D4">
            <w:pPr>
              <w:pStyle w:val="TAC"/>
              <w:rPr>
                <w:lang w:val="en-US"/>
              </w:rPr>
            </w:pPr>
            <w:r>
              <w:rPr>
                <w:rFonts w:hint="eastAsia"/>
                <w:lang w:val="en-US"/>
              </w:rPr>
              <w:t>100</w:t>
            </w:r>
          </w:p>
        </w:tc>
        <w:tc>
          <w:tcPr>
            <w:tcW w:w="1646" w:type="dxa"/>
          </w:tcPr>
          <w:p w:rsidR="00045F80" w:rsidRDefault="00045F80" w:rsidP="00910F29">
            <w:pPr>
              <w:pStyle w:val="TAC"/>
              <w:rPr>
                <w:lang w:val="en-US"/>
              </w:rPr>
            </w:pPr>
            <w:r>
              <w:rPr>
                <w:rFonts w:hint="eastAsia"/>
                <w:lang w:val="en-US"/>
              </w:rPr>
              <w:t>240</w:t>
            </w:r>
          </w:p>
        </w:tc>
        <w:tc>
          <w:tcPr>
            <w:tcW w:w="1646" w:type="dxa"/>
            <w:vMerge/>
          </w:tcPr>
          <w:p w:rsidR="00045F80" w:rsidRPr="00C74D9A" w:rsidRDefault="00045F80" w:rsidP="00045F80">
            <w:pPr>
              <w:pStyle w:val="TAC"/>
              <w:rPr>
                <w:lang w:val="en-US"/>
              </w:rPr>
            </w:pPr>
          </w:p>
        </w:tc>
        <w:tc>
          <w:tcPr>
            <w:tcW w:w="1646" w:type="dxa"/>
          </w:tcPr>
          <w:p w:rsidR="00045F80" w:rsidRDefault="00045F80" w:rsidP="00910F29">
            <w:pPr>
              <w:pStyle w:val="TAC"/>
              <w:rPr>
                <w:lang w:val="en-US"/>
              </w:rPr>
            </w:pPr>
            <w:r>
              <w:rPr>
                <w:rFonts w:hint="eastAsia"/>
                <w:lang w:val="en-US"/>
              </w:rPr>
              <w:t>37.5MHz</w:t>
            </w:r>
          </w:p>
        </w:tc>
      </w:tr>
      <w:tr w:rsidR="007A59B9" w:rsidRPr="00C126F6" w:rsidTr="00760666">
        <w:trPr>
          <w:trHeight w:val="286"/>
          <w:jc w:val="center"/>
        </w:trPr>
        <w:tc>
          <w:tcPr>
            <w:tcW w:w="1118" w:type="dxa"/>
            <w:vMerge w:val="restart"/>
            <w:shd w:val="clear" w:color="auto" w:fill="auto"/>
            <w:hideMark/>
          </w:tcPr>
          <w:p w:rsidR="007A59B9" w:rsidRPr="00C126F6" w:rsidRDefault="007A59B9" w:rsidP="00C143D4">
            <w:pPr>
              <w:pStyle w:val="TAC"/>
              <w:rPr>
                <w:lang w:val="en-US"/>
              </w:rPr>
            </w:pPr>
            <w:r>
              <w:rPr>
                <w:rFonts w:hint="eastAsia"/>
                <w:lang w:val="en-US"/>
              </w:rPr>
              <w:t>n260</w:t>
            </w:r>
          </w:p>
        </w:tc>
        <w:tc>
          <w:tcPr>
            <w:tcW w:w="1563" w:type="dxa"/>
            <w:vMerge w:val="restart"/>
            <w:shd w:val="clear" w:color="auto" w:fill="auto"/>
            <w:hideMark/>
          </w:tcPr>
          <w:p w:rsidR="007A59B9" w:rsidRPr="00C126F6" w:rsidRDefault="007A59B9" w:rsidP="00C143D4">
            <w:pPr>
              <w:pStyle w:val="TAC"/>
              <w:rPr>
                <w:lang w:val="en-US"/>
              </w:rPr>
            </w:pPr>
            <w:r>
              <w:rPr>
                <w:rFonts w:hint="eastAsia"/>
                <w:lang w:val="en-US"/>
              </w:rPr>
              <w:t>37</w:t>
            </w:r>
            <w:r w:rsidRPr="00C126F6">
              <w:rPr>
                <w:rFonts w:hint="eastAsia"/>
                <w:lang w:val="en-US"/>
              </w:rPr>
              <w:t>–</w:t>
            </w:r>
            <w:r>
              <w:rPr>
                <w:rFonts w:hint="eastAsia"/>
                <w:lang w:val="en-US"/>
              </w:rPr>
              <w:t>40 GHz</w:t>
            </w:r>
          </w:p>
        </w:tc>
        <w:tc>
          <w:tcPr>
            <w:tcW w:w="1646" w:type="dxa"/>
            <w:shd w:val="clear" w:color="auto" w:fill="auto"/>
            <w:hideMark/>
          </w:tcPr>
          <w:p w:rsidR="007A59B9" w:rsidRPr="00C126F6" w:rsidRDefault="007A59B9" w:rsidP="00760666">
            <w:pPr>
              <w:pStyle w:val="TAC"/>
              <w:rPr>
                <w:lang w:val="en-US"/>
              </w:rPr>
            </w:pPr>
            <w:r>
              <w:rPr>
                <w:rFonts w:hint="eastAsia"/>
                <w:lang w:val="en-US"/>
              </w:rPr>
              <w:t>50</w:t>
            </w:r>
          </w:p>
        </w:tc>
        <w:tc>
          <w:tcPr>
            <w:tcW w:w="1646" w:type="dxa"/>
          </w:tcPr>
          <w:p w:rsidR="007A59B9" w:rsidRDefault="007A59B9" w:rsidP="00910F29">
            <w:pPr>
              <w:pStyle w:val="TAC"/>
              <w:rPr>
                <w:lang w:val="en-US"/>
              </w:rPr>
            </w:pPr>
            <w:r>
              <w:rPr>
                <w:rFonts w:hint="eastAsia"/>
                <w:lang w:val="en-US"/>
              </w:rPr>
              <w:t>120</w:t>
            </w:r>
          </w:p>
        </w:tc>
        <w:tc>
          <w:tcPr>
            <w:tcW w:w="1646" w:type="dxa"/>
            <w:vMerge w:val="restart"/>
          </w:tcPr>
          <w:p w:rsidR="007A59B9" w:rsidRDefault="007A59B9" w:rsidP="00045F80">
            <w:pPr>
              <w:jc w:val="center"/>
            </w:pPr>
            <w:r w:rsidRPr="00D83EE6">
              <w:rPr>
                <w:rFonts w:hint="eastAsia"/>
              </w:rPr>
              <w:t>60kHz</w:t>
            </w:r>
          </w:p>
        </w:tc>
        <w:tc>
          <w:tcPr>
            <w:tcW w:w="1646" w:type="dxa"/>
          </w:tcPr>
          <w:p w:rsidR="007A59B9" w:rsidRDefault="007A59B9" w:rsidP="00910F29">
            <w:pPr>
              <w:pStyle w:val="TAC"/>
              <w:rPr>
                <w:lang w:val="en-US"/>
              </w:rPr>
            </w:pPr>
            <w:r>
              <w:rPr>
                <w:rFonts w:hint="eastAsia"/>
                <w:lang w:val="en-US"/>
              </w:rPr>
              <w:t>17.34MHz</w:t>
            </w:r>
          </w:p>
        </w:tc>
      </w:tr>
      <w:tr w:rsidR="007A59B9" w:rsidRPr="00C126F6" w:rsidTr="00245543">
        <w:trPr>
          <w:trHeight w:val="286"/>
          <w:jc w:val="center"/>
        </w:trPr>
        <w:tc>
          <w:tcPr>
            <w:tcW w:w="1118" w:type="dxa"/>
            <w:vMerge/>
            <w:tcBorders>
              <w:bottom w:val="single" w:sz="4" w:space="0" w:color="auto"/>
            </w:tcBorders>
            <w:shd w:val="clear" w:color="auto" w:fill="auto"/>
            <w:hideMark/>
          </w:tcPr>
          <w:p w:rsidR="007A59B9" w:rsidRDefault="007A59B9" w:rsidP="00910F29">
            <w:pPr>
              <w:pStyle w:val="TAC"/>
              <w:rPr>
                <w:lang w:val="en-US"/>
              </w:rPr>
            </w:pPr>
          </w:p>
        </w:tc>
        <w:tc>
          <w:tcPr>
            <w:tcW w:w="1563" w:type="dxa"/>
            <w:vMerge/>
            <w:tcBorders>
              <w:bottom w:val="single" w:sz="4" w:space="0" w:color="auto"/>
            </w:tcBorders>
            <w:shd w:val="clear" w:color="auto" w:fill="auto"/>
            <w:hideMark/>
          </w:tcPr>
          <w:p w:rsidR="007A59B9" w:rsidRDefault="007A59B9" w:rsidP="00910F29">
            <w:pPr>
              <w:pStyle w:val="TAC"/>
              <w:rPr>
                <w:lang w:val="en-US"/>
              </w:rPr>
            </w:pPr>
          </w:p>
        </w:tc>
        <w:tc>
          <w:tcPr>
            <w:tcW w:w="1646" w:type="dxa"/>
            <w:tcBorders>
              <w:top w:val="single" w:sz="4" w:space="0" w:color="auto"/>
              <w:bottom w:val="single" w:sz="4" w:space="0" w:color="auto"/>
              <w:right w:val="single" w:sz="4" w:space="0" w:color="auto"/>
            </w:tcBorders>
            <w:shd w:val="clear" w:color="auto" w:fill="auto"/>
            <w:hideMark/>
          </w:tcPr>
          <w:p w:rsidR="007A59B9" w:rsidRDefault="007A59B9" w:rsidP="00910F29">
            <w:pPr>
              <w:pStyle w:val="TAC"/>
              <w:rPr>
                <w:lang w:val="en-US"/>
              </w:rPr>
            </w:pPr>
            <w:r>
              <w:rPr>
                <w:rFonts w:hint="eastAsia"/>
                <w:lang w:val="en-US"/>
              </w:rPr>
              <w:t>100</w:t>
            </w:r>
          </w:p>
        </w:tc>
        <w:tc>
          <w:tcPr>
            <w:tcW w:w="1646" w:type="dxa"/>
            <w:tcBorders>
              <w:top w:val="single" w:sz="4" w:space="0" w:color="auto"/>
              <w:left w:val="single" w:sz="4" w:space="0" w:color="auto"/>
              <w:bottom w:val="single" w:sz="4" w:space="0" w:color="auto"/>
            </w:tcBorders>
          </w:tcPr>
          <w:p w:rsidR="007A59B9" w:rsidRDefault="007A59B9" w:rsidP="00910F29">
            <w:pPr>
              <w:pStyle w:val="TAC"/>
              <w:rPr>
                <w:lang w:val="en-US"/>
              </w:rPr>
            </w:pPr>
            <w:r>
              <w:rPr>
                <w:rFonts w:hint="eastAsia"/>
                <w:lang w:val="en-US"/>
              </w:rPr>
              <w:t>240</w:t>
            </w:r>
          </w:p>
        </w:tc>
        <w:tc>
          <w:tcPr>
            <w:tcW w:w="1646" w:type="dxa"/>
            <w:vMerge/>
            <w:tcBorders>
              <w:bottom w:val="single" w:sz="4" w:space="0" w:color="auto"/>
            </w:tcBorders>
          </w:tcPr>
          <w:p w:rsidR="007A59B9" w:rsidRPr="00C74D9A" w:rsidRDefault="007A59B9" w:rsidP="001876C0"/>
        </w:tc>
        <w:tc>
          <w:tcPr>
            <w:tcW w:w="1646" w:type="dxa"/>
            <w:tcBorders>
              <w:top w:val="single" w:sz="4" w:space="0" w:color="auto"/>
              <w:bottom w:val="single" w:sz="4" w:space="0" w:color="auto"/>
              <w:right w:val="single" w:sz="4" w:space="0" w:color="auto"/>
            </w:tcBorders>
          </w:tcPr>
          <w:p w:rsidR="007A59B9" w:rsidRDefault="007A59B9" w:rsidP="00910F29">
            <w:pPr>
              <w:pStyle w:val="TAC"/>
              <w:rPr>
                <w:lang w:val="en-US"/>
              </w:rPr>
            </w:pPr>
            <w:r>
              <w:rPr>
                <w:rFonts w:hint="eastAsia"/>
                <w:lang w:val="en-US"/>
              </w:rPr>
              <w:t>37.5MHz</w:t>
            </w:r>
          </w:p>
        </w:tc>
      </w:tr>
    </w:tbl>
    <w:p w:rsidR="004F0168" w:rsidRPr="00213744" w:rsidRDefault="004F0168">
      <w:pPr>
        <w:rPr>
          <w:lang w:val="en-GB"/>
        </w:rPr>
      </w:pPr>
    </w:p>
    <w:sectPr w:rsidR="004F0168" w:rsidRPr="00213744"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A5D" w:rsidRDefault="00F26A5D" w:rsidP="00FF76F4">
      <w:r>
        <w:separator/>
      </w:r>
    </w:p>
  </w:endnote>
  <w:endnote w:type="continuationSeparator" w:id="0">
    <w:p w:rsidR="00F26A5D" w:rsidRDefault="00F26A5D"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A5D" w:rsidRDefault="00F26A5D" w:rsidP="00FF76F4">
      <w:r>
        <w:separator/>
      </w:r>
    </w:p>
  </w:footnote>
  <w:footnote w:type="continuationSeparator" w:id="0">
    <w:p w:rsidR="00F26A5D" w:rsidRDefault="00F26A5D"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5D1E"/>
    <w:multiLevelType w:val="hybridMultilevel"/>
    <w:tmpl w:val="30E2DD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3C14BA"/>
    <w:multiLevelType w:val="hybridMultilevel"/>
    <w:tmpl w:val="A71693CE"/>
    <w:lvl w:ilvl="0" w:tplc="EEBAE19A">
      <w:start w:val="1"/>
      <w:numFmt w:val="bullet"/>
      <w:lvlText w:val="•"/>
      <w:lvlJc w:val="left"/>
      <w:pPr>
        <w:tabs>
          <w:tab w:val="num" w:pos="720"/>
        </w:tabs>
        <w:ind w:left="720" w:hanging="360"/>
      </w:pPr>
      <w:rPr>
        <w:rFonts w:ascii="Arial" w:hAnsi="Arial" w:hint="default"/>
      </w:rPr>
    </w:lvl>
    <w:lvl w:ilvl="1" w:tplc="5430442A">
      <w:numFmt w:val="bullet"/>
      <w:lvlText w:val="–"/>
      <w:lvlJc w:val="left"/>
      <w:pPr>
        <w:tabs>
          <w:tab w:val="num" w:pos="1440"/>
        </w:tabs>
        <w:ind w:left="1440" w:hanging="360"/>
      </w:pPr>
      <w:rPr>
        <w:rFonts w:ascii="Arial" w:hAnsi="Arial" w:hint="default"/>
      </w:rPr>
    </w:lvl>
    <w:lvl w:ilvl="2" w:tplc="8CF078AA" w:tentative="1">
      <w:start w:val="1"/>
      <w:numFmt w:val="bullet"/>
      <w:lvlText w:val="•"/>
      <w:lvlJc w:val="left"/>
      <w:pPr>
        <w:tabs>
          <w:tab w:val="num" w:pos="2160"/>
        </w:tabs>
        <w:ind w:left="2160" w:hanging="360"/>
      </w:pPr>
      <w:rPr>
        <w:rFonts w:ascii="Arial" w:hAnsi="Arial" w:hint="default"/>
      </w:rPr>
    </w:lvl>
    <w:lvl w:ilvl="3" w:tplc="8724D80A" w:tentative="1">
      <w:start w:val="1"/>
      <w:numFmt w:val="bullet"/>
      <w:lvlText w:val="•"/>
      <w:lvlJc w:val="left"/>
      <w:pPr>
        <w:tabs>
          <w:tab w:val="num" w:pos="2880"/>
        </w:tabs>
        <w:ind w:left="2880" w:hanging="360"/>
      </w:pPr>
      <w:rPr>
        <w:rFonts w:ascii="Arial" w:hAnsi="Arial" w:hint="default"/>
      </w:rPr>
    </w:lvl>
    <w:lvl w:ilvl="4" w:tplc="B822824E" w:tentative="1">
      <w:start w:val="1"/>
      <w:numFmt w:val="bullet"/>
      <w:lvlText w:val="•"/>
      <w:lvlJc w:val="left"/>
      <w:pPr>
        <w:tabs>
          <w:tab w:val="num" w:pos="3600"/>
        </w:tabs>
        <w:ind w:left="3600" w:hanging="360"/>
      </w:pPr>
      <w:rPr>
        <w:rFonts w:ascii="Arial" w:hAnsi="Arial" w:hint="default"/>
      </w:rPr>
    </w:lvl>
    <w:lvl w:ilvl="5" w:tplc="79D2CF82" w:tentative="1">
      <w:start w:val="1"/>
      <w:numFmt w:val="bullet"/>
      <w:lvlText w:val="•"/>
      <w:lvlJc w:val="left"/>
      <w:pPr>
        <w:tabs>
          <w:tab w:val="num" w:pos="4320"/>
        </w:tabs>
        <w:ind w:left="4320" w:hanging="360"/>
      </w:pPr>
      <w:rPr>
        <w:rFonts w:ascii="Arial" w:hAnsi="Arial" w:hint="default"/>
      </w:rPr>
    </w:lvl>
    <w:lvl w:ilvl="6" w:tplc="6198A1D4" w:tentative="1">
      <w:start w:val="1"/>
      <w:numFmt w:val="bullet"/>
      <w:lvlText w:val="•"/>
      <w:lvlJc w:val="left"/>
      <w:pPr>
        <w:tabs>
          <w:tab w:val="num" w:pos="5040"/>
        </w:tabs>
        <w:ind w:left="5040" w:hanging="360"/>
      </w:pPr>
      <w:rPr>
        <w:rFonts w:ascii="Arial" w:hAnsi="Arial" w:hint="default"/>
      </w:rPr>
    </w:lvl>
    <w:lvl w:ilvl="7" w:tplc="EF0E8030" w:tentative="1">
      <w:start w:val="1"/>
      <w:numFmt w:val="bullet"/>
      <w:lvlText w:val="•"/>
      <w:lvlJc w:val="left"/>
      <w:pPr>
        <w:tabs>
          <w:tab w:val="num" w:pos="5760"/>
        </w:tabs>
        <w:ind w:left="5760" w:hanging="360"/>
      </w:pPr>
      <w:rPr>
        <w:rFonts w:ascii="Arial" w:hAnsi="Arial" w:hint="default"/>
      </w:rPr>
    </w:lvl>
    <w:lvl w:ilvl="8" w:tplc="135029B8" w:tentative="1">
      <w:start w:val="1"/>
      <w:numFmt w:val="bullet"/>
      <w:lvlText w:val="•"/>
      <w:lvlJc w:val="left"/>
      <w:pPr>
        <w:tabs>
          <w:tab w:val="num" w:pos="6480"/>
        </w:tabs>
        <w:ind w:left="6480" w:hanging="360"/>
      </w:pPr>
      <w:rPr>
        <w:rFonts w:ascii="Arial" w:hAnsi="Arial" w:hint="default"/>
      </w:rPr>
    </w:lvl>
  </w:abstractNum>
  <w:abstractNum w:abstractNumId="2">
    <w:nsid w:val="08A66916"/>
    <w:multiLevelType w:val="hybridMultilevel"/>
    <w:tmpl w:val="9BDA98E6"/>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CD12DB"/>
    <w:multiLevelType w:val="hybridMultilevel"/>
    <w:tmpl w:val="38B27996"/>
    <w:lvl w:ilvl="0" w:tplc="C89817FA">
      <w:start w:val="1"/>
      <w:numFmt w:val="bullet"/>
      <w:lvlText w:val="-"/>
      <w:lvlJc w:val="left"/>
      <w:pPr>
        <w:ind w:left="420" w:hanging="420"/>
      </w:pPr>
      <w:rPr>
        <w:rFonts w:ascii="Calibri" w:hAnsi="Calibri" w:hint="default"/>
      </w:rPr>
    </w:lvl>
    <w:lvl w:ilvl="1" w:tplc="C89817F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2D77F9"/>
    <w:multiLevelType w:val="hybridMultilevel"/>
    <w:tmpl w:val="1C8C87DA"/>
    <w:lvl w:ilvl="0" w:tplc="ECE24CB0">
      <w:start w:val="1"/>
      <w:numFmt w:val="bullet"/>
      <w:lvlText w:val="•"/>
      <w:lvlJc w:val="left"/>
      <w:pPr>
        <w:tabs>
          <w:tab w:val="num" w:pos="720"/>
        </w:tabs>
        <w:ind w:left="720" w:hanging="360"/>
      </w:pPr>
      <w:rPr>
        <w:rFonts w:ascii="Arial" w:hAnsi="Arial" w:hint="default"/>
      </w:rPr>
    </w:lvl>
    <w:lvl w:ilvl="1" w:tplc="FEB623EA">
      <w:start w:val="1"/>
      <w:numFmt w:val="bullet"/>
      <w:lvlText w:val="•"/>
      <w:lvlJc w:val="left"/>
      <w:pPr>
        <w:tabs>
          <w:tab w:val="num" w:pos="928"/>
        </w:tabs>
        <w:ind w:left="928" w:hanging="360"/>
      </w:pPr>
      <w:rPr>
        <w:rFonts w:ascii="Arial" w:hAnsi="Arial" w:hint="default"/>
      </w:rPr>
    </w:lvl>
    <w:lvl w:ilvl="2" w:tplc="F38E583C">
      <w:numFmt w:val="bullet"/>
      <w:lvlText w:val="•"/>
      <w:lvlJc w:val="left"/>
      <w:pPr>
        <w:tabs>
          <w:tab w:val="num" w:pos="2160"/>
        </w:tabs>
        <w:ind w:left="2160" w:hanging="360"/>
      </w:pPr>
      <w:rPr>
        <w:rFonts w:ascii="Arial" w:hAnsi="Arial" w:hint="default"/>
      </w:rPr>
    </w:lvl>
    <w:lvl w:ilvl="3" w:tplc="5CF82B0C" w:tentative="1">
      <w:start w:val="1"/>
      <w:numFmt w:val="bullet"/>
      <w:lvlText w:val="•"/>
      <w:lvlJc w:val="left"/>
      <w:pPr>
        <w:tabs>
          <w:tab w:val="num" w:pos="2880"/>
        </w:tabs>
        <w:ind w:left="2880" w:hanging="360"/>
      </w:pPr>
      <w:rPr>
        <w:rFonts w:ascii="Arial" w:hAnsi="Arial" w:hint="default"/>
      </w:rPr>
    </w:lvl>
    <w:lvl w:ilvl="4" w:tplc="C8027C42" w:tentative="1">
      <w:start w:val="1"/>
      <w:numFmt w:val="bullet"/>
      <w:lvlText w:val="•"/>
      <w:lvlJc w:val="left"/>
      <w:pPr>
        <w:tabs>
          <w:tab w:val="num" w:pos="3600"/>
        </w:tabs>
        <w:ind w:left="3600" w:hanging="360"/>
      </w:pPr>
      <w:rPr>
        <w:rFonts w:ascii="Arial" w:hAnsi="Arial" w:hint="default"/>
      </w:rPr>
    </w:lvl>
    <w:lvl w:ilvl="5" w:tplc="96DACAD4" w:tentative="1">
      <w:start w:val="1"/>
      <w:numFmt w:val="bullet"/>
      <w:lvlText w:val="•"/>
      <w:lvlJc w:val="left"/>
      <w:pPr>
        <w:tabs>
          <w:tab w:val="num" w:pos="4320"/>
        </w:tabs>
        <w:ind w:left="4320" w:hanging="360"/>
      </w:pPr>
      <w:rPr>
        <w:rFonts w:ascii="Arial" w:hAnsi="Arial" w:hint="default"/>
      </w:rPr>
    </w:lvl>
    <w:lvl w:ilvl="6" w:tplc="A61ADC58" w:tentative="1">
      <w:start w:val="1"/>
      <w:numFmt w:val="bullet"/>
      <w:lvlText w:val="•"/>
      <w:lvlJc w:val="left"/>
      <w:pPr>
        <w:tabs>
          <w:tab w:val="num" w:pos="5040"/>
        </w:tabs>
        <w:ind w:left="5040" w:hanging="360"/>
      </w:pPr>
      <w:rPr>
        <w:rFonts w:ascii="Arial" w:hAnsi="Arial" w:hint="default"/>
      </w:rPr>
    </w:lvl>
    <w:lvl w:ilvl="7" w:tplc="A14091CE" w:tentative="1">
      <w:start w:val="1"/>
      <w:numFmt w:val="bullet"/>
      <w:lvlText w:val="•"/>
      <w:lvlJc w:val="left"/>
      <w:pPr>
        <w:tabs>
          <w:tab w:val="num" w:pos="5760"/>
        </w:tabs>
        <w:ind w:left="5760" w:hanging="360"/>
      </w:pPr>
      <w:rPr>
        <w:rFonts w:ascii="Arial" w:hAnsi="Arial" w:hint="default"/>
      </w:rPr>
    </w:lvl>
    <w:lvl w:ilvl="8" w:tplc="11F8A8C2" w:tentative="1">
      <w:start w:val="1"/>
      <w:numFmt w:val="bullet"/>
      <w:lvlText w:val="•"/>
      <w:lvlJc w:val="left"/>
      <w:pPr>
        <w:tabs>
          <w:tab w:val="num" w:pos="6480"/>
        </w:tabs>
        <w:ind w:left="6480" w:hanging="360"/>
      </w:pPr>
      <w:rPr>
        <w:rFonts w:ascii="Arial" w:hAnsi="Arial" w:hint="default"/>
      </w:rPr>
    </w:lvl>
  </w:abstractNum>
  <w:abstractNum w:abstractNumId="5">
    <w:nsid w:val="28E1713A"/>
    <w:multiLevelType w:val="hybridMultilevel"/>
    <w:tmpl w:val="142A0E18"/>
    <w:lvl w:ilvl="0" w:tplc="C89817FA">
      <w:start w:val="1"/>
      <w:numFmt w:val="bullet"/>
      <w:lvlText w:val="-"/>
      <w:lvlJc w:val="left"/>
      <w:pPr>
        <w:ind w:left="630" w:hanging="420"/>
      </w:pPr>
      <w:rPr>
        <w:rFonts w:ascii="Calibri" w:hAnsi="Calibri" w:hint="default"/>
      </w:rPr>
    </w:lvl>
    <w:lvl w:ilvl="1" w:tplc="FEB623EA">
      <w:start w:val="1"/>
      <w:numFmt w:val="bullet"/>
      <w:lvlText w:val="•"/>
      <w:lvlJc w:val="left"/>
      <w:pPr>
        <w:ind w:left="1050" w:hanging="420"/>
      </w:pPr>
      <w:rPr>
        <w:rFonts w:ascii="Arial" w:hAnsi="Arial"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6">
    <w:nsid w:val="35F529AC"/>
    <w:multiLevelType w:val="hybridMultilevel"/>
    <w:tmpl w:val="D922AAC4"/>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5941DC"/>
    <w:multiLevelType w:val="hybridMultilevel"/>
    <w:tmpl w:val="B1A230A8"/>
    <w:lvl w:ilvl="0" w:tplc="FBD4BF0E">
      <w:start w:val="1"/>
      <w:numFmt w:val="bullet"/>
      <w:lvlText w:val="–"/>
      <w:lvlJc w:val="left"/>
      <w:pPr>
        <w:tabs>
          <w:tab w:val="num" w:pos="360"/>
        </w:tabs>
        <w:ind w:left="360" w:hanging="360"/>
      </w:pPr>
      <w:rPr>
        <w:rFonts w:ascii="Arial" w:hAnsi="Arial"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8">
    <w:nsid w:val="389200B6"/>
    <w:multiLevelType w:val="hybridMultilevel"/>
    <w:tmpl w:val="CF6AC086"/>
    <w:lvl w:ilvl="0" w:tplc="810A0414">
      <w:start w:val="1"/>
      <w:numFmt w:val="bullet"/>
      <w:lvlText w:val="•"/>
      <w:lvlJc w:val="left"/>
      <w:pPr>
        <w:tabs>
          <w:tab w:val="num" w:pos="720"/>
        </w:tabs>
        <w:ind w:left="720" w:hanging="360"/>
      </w:pPr>
      <w:rPr>
        <w:rFonts w:ascii="Arial" w:hAnsi="Arial" w:hint="default"/>
      </w:rPr>
    </w:lvl>
    <w:lvl w:ilvl="1" w:tplc="B68E1E30">
      <w:start w:val="1"/>
      <w:numFmt w:val="bullet"/>
      <w:lvlText w:val="•"/>
      <w:lvlJc w:val="left"/>
      <w:pPr>
        <w:tabs>
          <w:tab w:val="num" w:pos="1440"/>
        </w:tabs>
        <w:ind w:left="1440" w:hanging="360"/>
      </w:pPr>
      <w:rPr>
        <w:rFonts w:ascii="Arial" w:hAnsi="Arial" w:hint="default"/>
      </w:rPr>
    </w:lvl>
    <w:lvl w:ilvl="2" w:tplc="6FD6D6B4" w:tentative="1">
      <w:start w:val="1"/>
      <w:numFmt w:val="bullet"/>
      <w:lvlText w:val="•"/>
      <w:lvlJc w:val="left"/>
      <w:pPr>
        <w:tabs>
          <w:tab w:val="num" w:pos="2160"/>
        </w:tabs>
        <w:ind w:left="2160" w:hanging="360"/>
      </w:pPr>
      <w:rPr>
        <w:rFonts w:ascii="Arial" w:hAnsi="Arial" w:hint="default"/>
      </w:rPr>
    </w:lvl>
    <w:lvl w:ilvl="3" w:tplc="756AD18A" w:tentative="1">
      <w:start w:val="1"/>
      <w:numFmt w:val="bullet"/>
      <w:lvlText w:val="•"/>
      <w:lvlJc w:val="left"/>
      <w:pPr>
        <w:tabs>
          <w:tab w:val="num" w:pos="2880"/>
        </w:tabs>
        <w:ind w:left="2880" w:hanging="360"/>
      </w:pPr>
      <w:rPr>
        <w:rFonts w:ascii="Arial" w:hAnsi="Arial" w:hint="default"/>
      </w:rPr>
    </w:lvl>
    <w:lvl w:ilvl="4" w:tplc="13749054" w:tentative="1">
      <w:start w:val="1"/>
      <w:numFmt w:val="bullet"/>
      <w:lvlText w:val="•"/>
      <w:lvlJc w:val="left"/>
      <w:pPr>
        <w:tabs>
          <w:tab w:val="num" w:pos="3600"/>
        </w:tabs>
        <w:ind w:left="3600" w:hanging="360"/>
      </w:pPr>
      <w:rPr>
        <w:rFonts w:ascii="Arial" w:hAnsi="Arial" w:hint="default"/>
      </w:rPr>
    </w:lvl>
    <w:lvl w:ilvl="5" w:tplc="5B4E2B34" w:tentative="1">
      <w:start w:val="1"/>
      <w:numFmt w:val="bullet"/>
      <w:lvlText w:val="•"/>
      <w:lvlJc w:val="left"/>
      <w:pPr>
        <w:tabs>
          <w:tab w:val="num" w:pos="4320"/>
        </w:tabs>
        <w:ind w:left="4320" w:hanging="360"/>
      </w:pPr>
      <w:rPr>
        <w:rFonts w:ascii="Arial" w:hAnsi="Arial" w:hint="default"/>
      </w:rPr>
    </w:lvl>
    <w:lvl w:ilvl="6" w:tplc="E46827FA" w:tentative="1">
      <w:start w:val="1"/>
      <w:numFmt w:val="bullet"/>
      <w:lvlText w:val="•"/>
      <w:lvlJc w:val="left"/>
      <w:pPr>
        <w:tabs>
          <w:tab w:val="num" w:pos="5040"/>
        </w:tabs>
        <w:ind w:left="5040" w:hanging="360"/>
      </w:pPr>
      <w:rPr>
        <w:rFonts w:ascii="Arial" w:hAnsi="Arial" w:hint="default"/>
      </w:rPr>
    </w:lvl>
    <w:lvl w:ilvl="7" w:tplc="08AAB8B4" w:tentative="1">
      <w:start w:val="1"/>
      <w:numFmt w:val="bullet"/>
      <w:lvlText w:val="•"/>
      <w:lvlJc w:val="left"/>
      <w:pPr>
        <w:tabs>
          <w:tab w:val="num" w:pos="5760"/>
        </w:tabs>
        <w:ind w:left="5760" w:hanging="360"/>
      </w:pPr>
      <w:rPr>
        <w:rFonts w:ascii="Arial" w:hAnsi="Arial" w:hint="default"/>
      </w:rPr>
    </w:lvl>
    <w:lvl w:ilvl="8" w:tplc="853EFDB6" w:tentative="1">
      <w:start w:val="1"/>
      <w:numFmt w:val="bullet"/>
      <w:lvlText w:val="•"/>
      <w:lvlJc w:val="left"/>
      <w:pPr>
        <w:tabs>
          <w:tab w:val="num" w:pos="6480"/>
        </w:tabs>
        <w:ind w:left="6480" w:hanging="360"/>
      </w:pPr>
      <w:rPr>
        <w:rFonts w:ascii="Arial" w:hAnsi="Arial" w:hint="default"/>
      </w:rPr>
    </w:lvl>
  </w:abstractNum>
  <w:abstractNum w:abstractNumId="9">
    <w:nsid w:val="3B6B4672"/>
    <w:multiLevelType w:val="hybridMultilevel"/>
    <w:tmpl w:val="9C30541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D178C6"/>
    <w:multiLevelType w:val="hybridMultilevel"/>
    <w:tmpl w:val="3F54E2A4"/>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nsid w:val="3D221451"/>
    <w:multiLevelType w:val="hybridMultilevel"/>
    <w:tmpl w:val="2C809FFC"/>
    <w:lvl w:ilvl="0" w:tplc="FBD4BF0E">
      <w:start w:val="1"/>
      <w:numFmt w:val="bullet"/>
      <w:lvlText w:val="–"/>
      <w:lvlJc w:val="left"/>
      <w:pPr>
        <w:tabs>
          <w:tab w:val="num" w:pos="720"/>
        </w:tabs>
        <w:ind w:left="720" w:hanging="360"/>
      </w:pPr>
      <w:rPr>
        <w:rFonts w:ascii="Arial" w:hAnsi="Arial" w:hint="default"/>
      </w:rPr>
    </w:lvl>
    <w:lvl w:ilvl="1" w:tplc="2646D7FC">
      <w:start w:val="1"/>
      <w:numFmt w:val="bullet"/>
      <w:lvlText w:val="–"/>
      <w:lvlJc w:val="left"/>
      <w:pPr>
        <w:tabs>
          <w:tab w:val="num" w:pos="1440"/>
        </w:tabs>
        <w:ind w:left="1440" w:hanging="360"/>
      </w:pPr>
      <w:rPr>
        <w:rFonts w:ascii="Arial" w:hAnsi="Arial" w:hint="default"/>
      </w:rPr>
    </w:lvl>
    <w:lvl w:ilvl="2" w:tplc="69507C26" w:tentative="1">
      <w:start w:val="1"/>
      <w:numFmt w:val="bullet"/>
      <w:lvlText w:val="–"/>
      <w:lvlJc w:val="left"/>
      <w:pPr>
        <w:tabs>
          <w:tab w:val="num" w:pos="2160"/>
        </w:tabs>
        <w:ind w:left="2160" w:hanging="360"/>
      </w:pPr>
      <w:rPr>
        <w:rFonts w:ascii="Arial" w:hAnsi="Arial" w:hint="default"/>
      </w:rPr>
    </w:lvl>
    <w:lvl w:ilvl="3" w:tplc="3C34E428" w:tentative="1">
      <w:start w:val="1"/>
      <w:numFmt w:val="bullet"/>
      <w:lvlText w:val="–"/>
      <w:lvlJc w:val="left"/>
      <w:pPr>
        <w:tabs>
          <w:tab w:val="num" w:pos="2880"/>
        </w:tabs>
        <w:ind w:left="2880" w:hanging="360"/>
      </w:pPr>
      <w:rPr>
        <w:rFonts w:ascii="Arial" w:hAnsi="Arial" w:hint="default"/>
      </w:rPr>
    </w:lvl>
    <w:lvl w:ilvl="4" w:tplc="83D63FE6" w:tentative="1">
      <w:start w:val="1"/>
      <w:numFmt w:val="bullet"/>
      <w:lvlText w:val="–"/>
      <w:lvlJc w:val="left"/>
      <w:pPr>
        <w:tabs>
          <w:tab w:val="num" w:pos="3600"/>
        </w:tabs>
        <w:ind w:left="3600" w:hanging="360"/>
      </w:pPr>
      <w:rPr>
        <w:rFonts w:ascii="Arial" w:hAnsi="Arial" w:hint="default"/>
      </w:rPr>
    </w:lvl>
    <w:lvl w:ilvl="5" w:tplc="E5BA9F9A" w:tentative="1">
      <w:start w:val="1"/>
      <w:numFmt w:val="bullet"/>
      <w:lvlText w:val="–"/>
      <w:lvlJc w:val="left"/>
      <w:pPr>
        <w:tabs>
          <w:tab w:val="num" w:pos="4320"/>
        </w:tabs>
        <w:ind w:left="4320" w:hanging="360"/>
      </w:pPr>
      <w:rPr>
        <w:rFonts w:ascii="Arial" w:hAnsi="Arial" w:hint="default"/>
      </w:rPr>
    </w:lvl>
    <w:lvl w:ilvl="6" w:tplc="767A81C2" w:tentative="1">
      <w:start w:val="1"/>
      <w:numFmt w:val="bullet"/>
      <w:lvlText w:val="–"/>
      <w:lvlJc w:val="left"/>
      <w:pPr>
        <w:tabs>
          <w:tab w:val="num" w:pos="5040"/>
        </w:tabs>
        <w:ind w:left="5040" w:hanging="360"/>
      </w:pPr>
      <w:rPr>
        <w:rFonts w:ascii="Arial" w:hAnsi="Arial" w:hint="default"/>
      </w:rPr>
    </w:lvl>
    <w:lvl w:ilvl="7" w:tplc="82DE1CE6" w:tentative="1">
      <w:start w:val="1"/>
      <w:numFmt w:val="bullet"/>
      <w:lvlText w:val="–"/>
      <w:lvlJc w:val="left"/>
      <w:pPr>
        <w:tabs>
          <w:tab w:val="num" w:pos="5760"/>
        </w:tabs>
        <w:ind w:left="5760" w:hanging="360"/>
      </w:pPr>
      <w:rPr>
        <w:rFonts w:ascii="Arial" w:hAnsi="Arial" w:hint="default"/>
      </w:rPr>
    </w:lvl>
    <w:lvl w:ilvl="8" w:tplc="0C487786" w:tentative="1">
      <w:start w:val="1"/>
      <w:numFmt w:val="bullet"/>
      <w:lvlText w:val="–"/>
      <w:lvlJc w:val="left"/>
      <w:pPr>
        <w:tabs>
          <w:tab w:val="num" w:pos="6480"/>
        </w:tabs>
        <w:ind w:left="6480" w:hanging="360"/>
      </w:pPr>
      <w:rPr>
        <w:rFonts w:ascii="Arial" w:hAnsi="Arial" w:hint="default"/>
      </w:rPr>
    </w:lvl>
  </w:abstractNum>
  <w:abstractNum w:abstractNumId="12">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3">
    <w:nsid w:val="46765774"/>
    <w:multiLevelType w:val="hybridMultilevel"/>
    <w:tmpl w:val="805267CA"/>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nsid w:val="4ACA5C14"/>
    <w:multiLevelType w:val="hybridMultilevel"/>
    <w:tmpl w:val="5DC6DB3A"/>
    <w:lvl w:ilvl="0" w:tplc="C89817FA">
      <w:start w:val="1"/>
      <w:numFmt w:val="bullet"/>
      <w:lvlText w:val="-"/>
      <w:lvlJc w:val="left"/>
      <w:pPr>
        <w:tabs>
          <w:tab w:val="num" w:pos="360"/>
        </w:tabs>
        <w:ind w:left="360" w:hanging="360"/>
      </w:pPr>
      <w:rPr>
        <w:rFonts w:ascii="Calibri" w:hAnsi="Calibri" w:hint="default"/>
      </w:rPr>
    </w:lvl>
    <w:lvl w:ilvl="1" w:tplc="FEB623EA">
      <w:start w:val="1"/>
      <w:numFmt w:val="bullet"/>
      <w:lvlText w:val="•"/>
      <w:lvlJc w:val="left"/>
      <w:pPr>
        <w:tabs>
          <w:tab w:val="num" w:pos="1080"/>
        </w:tabs>
        <w:ind w:left="1080" w:hanging="360"/>
      </w:pPr>
      <w:rPr>
        <w:rFonts w:ascii="Arial" w:hAnsi="Arial" w:hint="default"/>
      </w:rPr>
    </w:lvl>
    <w:lvl w:ilvl="2" w:tplc="69507C26" w:tentative="1">
      <w:start w:val="1"/>
      <w:numFmt w:val="bullet"/>
      <w:lvlText w:val="–"/>
      <w:lvlJc w:val="left"/>
      <w:pPr>
        <w:tabs>
          <w:tab w:val="num" w:pos="1800"/>
        </w:tabs>
        <w:ind w:left="1800" w:hanging="360"/>
      </w:pPr>
      <w:rPr>
        <w:rFonts w:ascii="Arial" w:hAnsi="Arial" w:hint="default"/>
      </w:rPr>
    </w:lvl>
    <w:lvl w:ilvl="3" w:tplc="3C34E428" w:tentative="1">
      <w:start w:val="1"/>
      <w:numFmt w:val="bullet"/>
      <w:lvlText w:val="–"/>
      <w:lvlJc w:val="left"/>
      <w:pPr>
        <w:tabs>
          <w:tab w:val="num" w:pos="2520"/>
        </w:tabs>
        <w:ind w:left="2520" w:hanging="360"/>
      </w:pPr>
      <w:rPr>
        <w:rFonts w:ascii="Arial" w:hAnsi="Arial" w:hint="default"/>
      </w:rPr>
    </w:lvl>
    <w:lvl w:ilvl="4" w:tplc="83D63FE6" w:tentative="1">
      <w:start w:val="1"/>
      <w:numFmt w:val="bullet"/>
      <w:lvlText w:val="–"/>
      <w:lvlJc w:val="left"/>
      <w:pPr>
        <w:tabs>
          <w:tab w:val="num" w:pos="3240"/>
        </w:tabs>
        <w:ind w:left="3240" w:hanging="360"/>
      </w:pPr>
      <w:rPr>
        <w:rFonts w:ascii="Arial" w:hAnsi="Arial" w:hint="default"/>
      </w:rPr>
    </w:lvl>
    <w:lvl w:ilvl="5" w:tplc="E5BA9F9A" w:tentative="1">
      <w:start w:val="1"/>
      <w:numFmt w:val="bullet"/>
      <w:lvlText w:val="–"/>
      <w:lvlJc w:val="left"/>
      <w:pPr>
        <w:tabs>
          <w:tab w:val="num" w:pos="3960"/>
        </w:tabs>
        <w:ind w:left="3960" w:hanging="360"/>
      </w:pPr>
      <w:rPr>
        <w:rFonts w:ascii="Arial" w:hAnsi="Arial" w:hint="default"/>
      </w:rPr>
    </w:lvl>
    <w:lvl w:ilvl="6" w:tplc="767A81C2" w:tentative="1">
      <w:start w:val="1"/>
      <w:numFmt w:val="bullet"/>
      <w:lvlText w:val="–"/>
      <w:lvlJc w:val="left"/>
      <w:pPr>
        <w:tabs>
          <w:tab w:val="num" w:pos="4680"/>
        </w:tabs>
        <w:ind w:left="4680" w:hanging="360"/>
      </w:pPr>
      <w:rPr>
        <w:rFonts w:ascii="Arial" w:hAnsi="Arial" w:hint="default"/>
      </w:rPr>
    </w:lvl>
    <w:lvl w:ilvl="7" w:tplc="82DE1CE6" w:tentative="1">
      <w:start w:val="1"/>
      <w:numFmt w:val="bullet"/>
      <w:lvlText w:val="–"/>
      <w:lvlJc w:val="left"/>
      <w:pPr>
        <w:tabs>
          <w:tab w:val="num" w:pos="5400"/>
        </w:tabs>
        <w:ind w:left="5400" w:hanging="360"/>
      </w:pPr>
      <w:rPr>
        <w:rFonts w:ascii="Arial" w:hAnsi="Arial" w:hint="default"/>
      </w:rPr>
    </w:lvl>
    <w:lvl w:ilvl="8" w:tplc="0C487786" w:tentative="1">
      <w:start w:val="1"/>
      <w:numFmt w:val="bullet"/>
      <w:lvlText w:val="–"/>
      <w:lvlJc w:val="left"/>
      <w:pPr>
        <w:tabs>
          <w:tab w:val="num" w:pos="6120"/>
        </w:tabs>
        <w:ind w:left="6120" w:hanging="360"/>
      </w:pPr>
      <w:rPr>
        <w:rFonts w:ascii="Arial" w:hAnsi="Arial" w:hint="default"/>
      </w:rPr>
    </w:lvl>
  </w:abstractNum>
  <w:abstractNum w:abstractNumId="15">
    <w:nsid w:val="4C790E4C"/>
    <w:multiLevelType w:val="hybridMultilevel"/>
    <w:tmpl w:val="77E2A116"/>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nsid w:val="554446C4"/>
    <w:multiLevelType w:val="hybridMultilevel"/>
    <w:tmpl w:val="05E8E8D2"/>
    <w:lvl w:ilvl="0" w:tplc="5804139C">
      <w:start w:val="1"/>
      <w:numFmt w:val="bullet"/>
      <w:lvlText w:val="•"/>
      <w:lvlJc w:val="left"/>
      <w:pPr>
        <w:tabs>
          <w:tab w:val="num" w:pos="720"/>
        </w:tabs>
        <w:ind w:left="720" w:hanging="360"/>
      </w:pPr>
      <w:rPr>
        <w:rFonts w:ascii="Arial" w:hAnsi="Arial" w:hint="default"/>
      </w:rPr>
    </w:lvl>
    <w:lvl w:ilvl="1" w:tplc="8D72E040">
      <w:start w:val="2048"/>
      <w:numFmt w:val="bullet"/>
      <w:lvlText w:val="–"/>
      <w:lvlJc w:val="left"/>
      <w:pPr>
        <w:tabs>
          <w:tab w:val="num" w:pos="1440"/>
        </w:tabs>
        <w:ind w:left="1440" w:hanging="360"/>
      </w:pPr>
      <w:rPr>
        <w:rFonts w:ascii="Arial" w:hAnsi="Arial" w:hint="default"/>
      </w:rPr>
    </w:lvl>
    <w:lvl w:ilvl="2" w:tplc="933262FA">
      <w:start w:val="2048"/>
      <w:numFmt w:val="bullet"/>
      <w:lvlText w:val="•"/>
      <w:lvlJc w:val="left"/>
      <w:pPr>
        <w:tabs>
          <w:tab w:val="num" w:pos="2160"/>
        </w:tabs>
        <w:ind w:left="2160" w:hanging="360"/>
      </w:pPr>
      <w:rPr>
        <w:rFonts w:ascii="Arial" w:hAnsi="Arial" w:hint="default"/>
      </w:rPr>
    </w:lvl>
    <w:lvl w:ilvl="3" w:tplc="8444C034" w:tentative="1">
      <w:start w:val="1"/>
      <w:numFmt w:val="bullet"/>
      <w:lvlText w:val="•"/>
      <w:lvlJc w:val="left"/>
      <w:pPr>
        <w:tabs>
          <w:tab w:val="num" w:pos="2880"/>
        </w:tabs>
        <w:ind w:left="2880" w:hanging="360"/>
      </w:pPr>
      <w:rPr>
        <w:rFonts w:ascii="Arial" w:hAnsi="Arial" w:hint="default"/>
      </w:rPr>
    </w:lvl>
    <w:lvl w:ilvl="4" w:tplc="2F94D188" w:tentative="1">
      <w:start w:val="1"/>
      <w:numFmt w:val="bullet"/>
      <w:lvlText w:val="•"/>
      <w:lvlJc w:val="left"/>
      <w:pPr>
        <w:tabs>
          <w:tab w:val="num" w:pos="3600"/>
        </w:tabs>
        <w:ind w:left="3600" w:hanging="360"/>
      </w:pPr>
      <w:rPr>
        <w:rFonts w:ascii="Arial" w:hAnsi="Arial" w:hint="default"/>
      </w:rPr>
    </w:lvl>
    <w:lvl w:ilvl="5" w:tplc="F664F9EE" w:tentative="1">
      <w:start w:val="1"/>
      <w:numFmt w:val="bullet"/>
      <w:lvlText w:val="•"/>
      <w:lvlJc w:val="left"/>
      <w:pPr>
        <w:tabs>
          <w:tab w:val="num" w:pos="4320"/>
        </w:tabs>
        <w:ind w:left="4320" w:hanging="360"/>
      </w:pPr>
      <w:rPr>
        <w:rFonts w:ascii="Arial" w:hAnsi="Arial" w:hint="default"/>
      </w:rPr>
    </w:lvl>
    <w:lvl w:ilvl="6" w:tplc="CAFE124C" w:tentative="1">
      <w:start w:val="1"/>
      <w:numFmt w:val="bullet"/>
      <w:lvlText w:val="•"/>
      <w:lvlJc w:val="left"/>
      <w:pPr>
        <w:tabs>
          <w:tab w:val="num" w:pos="5040"/>
        </w:tabs>
        <w:ind w:left="5040" w:hanging="360"/>
      </w:pPr>
      <w:rPr>
        <w:rFonts w:ascii="Arial" w:hAnsi="Arial" w:hint="default"/>
      </w:rPr>
    </w:lvl>
    <w:lvl w:ilvl="7" w:tplc="4D80A0F8" w:tentative="1">
      <w:start w:val="1"/>
      <w:numFmt w:val="bullet"/>
      <w:lvlText w:val="•"/>
      <w:lvlJc w:val="left"/>
      <w:pPr>
        <w:tabs>
          <w:tab w:val="num" w:pos="5760"/>
        </w:tabs>
        <w:ind w:left="5760" w:hanging="360"/>
      </w:pPr>
      <w:rPr>
        <w:rFonts w:ascii="Arial" w:hAnsi="Arial" w:hint="default"/>
      </w:rPr>
    </w:lvl>
    <w:lvl w:ilvl="8" w:tplc="FCBA18E0" w:tentative="1">
      <w:start w:val="1"/>
      <w:numFmt w:val="bullet"/>
      <w:lvlText w:val="•"/>
      <w:lvlJc w:val="left"/>
      <w:pPr>
        <w:tabs>
          <w:tab w:val="num" w:pos="6480"/>
        </w:tabs>
        <w:ind w:left="6480" w:hanging="360"/>
      </w:pPr>
      <w:rPr>
        <w:rFonts w:ascii="Arial" w:hAnsi="Arial" w:hint="default"/>
      </w:rPr>
    </w:lvl>
  </w:abstractNum>
  <w:abstractNum w:abstractNumId="17">
    <w:nsid w:val="55817C67"/>
    <w:multiLevelType w:val="hybridMultilevel"/>
    <w:tmpl w:val="842273F8"/>
    <w:lvl w:ilvl="0" w:tplc="C89817FA">
      <w:start w:val="1"/>
      <w:numFmt w:val="bullet"/>
      <w:lvlText w:val="-"/>
      <w:lvlJc w:val="left"/>
      <w:pPr>
        <w:ind w:left="630" w:hanging="420"/>
      </w:pPr>
      <w:rPr>
        <w:rFonts w:ascii="Calibri" w:hAnsi="Calibri"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nsid w:val="55A85962"/>
    <w:multiLevelType w:val="hybridMultilevel"/>
    <w:tmpl w:val="B75CCF4A"/>
    <w:lvl w:ilvl="0" w:tplc="C89817FA">
      <w:start w:val="1"/>
      <w:numFmt w:val="bullet"/>
      <w:lvlText w:val="-"/>
      <w:lvlJc w:val="left"/>
      <w:pPr>
        <w:tabs>
          <w:tab w:val="num" w:pos="360"/>
        </w:tabs>
        <w:ind w:left="360" w:hanging="360"/>
      </w:pPr>
      <w:rPr>
        <w:rFonts w:ascii="Calibri" w:hAnsi="Calibri" w:hint="default"/>
      </w:rPr>
    </w:lvl>
    <w:lvl w:ilvl="1" w:tplc="7742BC00">
      <w:numFmt w:val="bullet"/>
      <w:lvlText w:val="–"/>
      <w:lvlJc w:val="left"/>
      <w:pPr>
        <w:tabs>
          <w:tab w:val="num" w:pos="1080"/>
        </w:tabs>
        <w:ind w:left="1080" w:hanging="360"/>
      </w:pPr>
      <w:rPr>
        <w:rFonts w:ascii="Arial" w:hAnsi="Arial" w:hint="default"/>
      </w:rPr>
    </w:lvl>
    <w:lvl w:ilvl="2" w:tplc="F38E583C">
      <w:numFmt w:val="bullet"/>
      <w:lvlText w:val="•"/>
      <w:lvlJc w:val="left"/>
      <w:pPr>
        <w:tabs>
          <w:tab w:val="num" w:pos="1800"/>
        </w:tabs>
        <w:ind w:left="1800" w:hanging="360"/>
      </w:pPr>
      <w:rPr>
        <w:rFonts w:ascii="Arial" w:hAnsi="Arial" w:hint="default"/>
      </w:rPr>
    </w:lvl>
    <w:lvl w:ilvl="3" w:tplc="5CF82B0C" w:tentative="1">
      <w:start w:val="1"/>
      <w:numFmt w:val="bullet"/>
      <w:lvlText w:val="•"/>
      <w:lvlJc w:val="left"/>
      <w:pPr>
        <w:tabs>
          <w:tab w:val="num" w:pos="2520"/>
        </w:tabs>
        <w:ind w:left="2520" w:hanging="360"/>
      </w:pPr>
      <w:rPr>
        <w:rFonts w:ascii="Arial" w:hAnsi="Arial" w:hint="default"/>
      </w:rPr>
    </w:lvl>
    <w:lvl w:ilvl="4" w:tplc="C8027C42" w:tentative="1">
      <w:start w:val="1"/>
      <w:numFmt w:val="bullet"/>
      <w:lvlText w:val="•"/>
      <w:lvlJc w:val="left"/>
      <w:pPr>
        <w:tabs>
          <w:tab w:val="num" w:pos="3240"/>
        </w:tabs>
        <w:ind w:left="3240" w:hanging="360"/>
      </w:pPr>
      <w:rPr>
        <w:rFonts w:ascii="Arial" w:hAnsi="Arial" w:hint="default"/>
      </w:rPr>
    </w:lvl>
    <w:lvl w:ilvl="5" w:tplc="96DACAD4" w:tentative="1">
      <w:start w:val="1"/>
      <w:numFmt w:val="bullet"/>
      <w:lvlText w:val="•"/>
      <w:lvlJc w:val="left"/>
      <w:pPr>
        <w:tabs>
          <w:tab w:val="num" w:pos="3960"/>
        </w:tabs>
        <w:ind w:left="3960" w:hanging="360"/>
      </w:pPr>
      <w:rPr>
        <w:rFonts w:ascii="Arial" w:hAnsi="Arial" w:hint="default"/>
      </w:rPr>
    </w:lvl>
    <w:lvl w:ilvl="6" w:tplc="A61ADC58" w:tentative="1">
      <w:start w:val="1"/>
      <w:numFmt w:val="bullet"/>
      <w:lvlText w:val="•"/>
      <w:lvlJc w:val="left"/>
      <w:pPr>
        <w:tabs>
          <w:tab w:val="num" w:pos="4680"/>
        </w:tabs>
        <w:ind w:left="4680" w:hanging="360"/>
      </w:pPr>
      <w:rPr>
        <w:rFonts w:ascii="Arial" w:hAnsi="Arial" w:hint="default"/>
      </w:rPr>
    </w:lvl>
    <w:lvl w:ilvl="7" w:tplc="A14091CE" w:tentative="1">
      <w:start w:val="1"/>
      <w:numFmt w:val="bullet"/>
      <w:lvlText w:val="•"/>
      <w:lvlJc w:val="left"/>
      <w:pPr>
        <w:tabs>
          <w:tab w:val="num" w:pos="5400"/>
        </w:tabs>
        <w:ind w:left="5400" w:hanging="360"/>
      </w:pPr>
      <w:rPr>
        <w:rFonts w:ascii="Arial" w:hAnsi="Arial" w:hint="default"/>
      </w:rPr>
    </w:lvl>
    <w:lvl w:ilvl="8" w:tplc="11F8A8C2" w:tentative="1">
      <w:start w:val="1"/>
      <w:numFmt w:val="bullet"/>
      <w:lvlText w:val="•"/>
      <w:lvlJc w:val="left"/>
      <w:pPr>
        <w:tabs>
          <w:tab w:val="num" w:pos="6120"/>
        </w:tabs>
        <w:ind w:left="6120" w:hanging="360"/>
      </w:pPr>
      <w:rPr>
        <w:rFonts w:ascii="Arial" w:hAnsi="Arial" w:hint="default"/>
      </w:rPr>
    </w:lvl>
  </w:abstractNum>
  <w:abstractNum w:abstractNumId="19">
    <w:nsid w:val="56B6529F"/>
    <w:multiLevelType w:val="hybridMultilevel"/>
    <w:tmpl w:val="E522D23C"/>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0">
    <w:nsid w:val="589760D3"/>
    <w:multiLevelType w:val="hybridMultilevel"/>
    <w:tmpl w:val="9BDA8052"/>
    <w:lvl w:ilvl="0" w:tplc="2E667DC6">
      <w:start w:val="1"/>
      <w:numFmt w:val="bullet"/>
      <w:lvlText w:val="•"/>
      <w:lvlJc w:val="left"/>
      <w:pPr>
        <w:tabs>
          <w:tab w:val="num" w:pos="720"/>
        </w:tabs>
        <w:ind w:left="720" w:hanging="360"/>
      </w:pPr>
      <w:rPr>
        <w:rFonts w:ascii="Arial" w:hAnsi="Arial" w:hint="default"/>
      </w:rPr>
    </w:lvl>
    <w:lvl w:ilvl="1" w:tplc="71B49222">
      <w:start w:val="1"/>
      <w:numFmt w:val="bullet"/>
      <w:lvlText w:val="•"/>
      <w:lvlJc w:val="left"/>
      <w:pPr>
        <w:tabs>
          <w:tab w:val="num" w:pos="1440"/>
        </w:tabs>
        <w:ind w:left="1440" w:hanging="360"/>
      </w:pPr>
      <w:rPr>
        <w:rFonts w:ascii="Arial" w:hAnsi="Arial" w:hint="default"/>
      </w:rPr>
    </w:lvl>
    <w:lvl w:ilvl="2" w:tplc="AF7A87E8" w:tentative="1">
      <w:start w:val="1"/>
      <w:numFmt w:val="bullet"/>
      <w:lvlText w:val="•"/>
      <w:lvlJc w:val="left"/>
      <w:pPr>
        <w:tabs>
          <w:tab w:val="num" w:pos="2160"/>
        </w:tabs>
        <w:ind w:left="2160" w:hanging="360"/>
      </w:pPr>
      <w:rPr>
        <w:rFonts w:ascii="Arial" w:hAnsi="Arial" w:hint="default"/>
      </w:rPr>
    </w:lvl>
    <w:lvl w:ilvl="3" w:tplc="4F140F7E" w:tentative="1">
      <w:start w:val="1"/>
      <w:numFmt w:val="bullet"/>
      <w:lvlText w:val="•"/>
      <w:lvlJc w:val="left"/>
      <w:pPr>
        <w:tabs>
          <w:tab w:val="num" w:pos="2880"/>
        </w:tabs>
        <w:ind w:left="2880" w:hanging="360"/>
      </w:pPr>
      <w:rPr>
        <w:rFonts w:ascii="Arial" w:hAnsi="Arial" w:hint="default"/>
      </w:rPr>
    </w:lvl>
    <w:lvl w:ilvl="4" w:tplc="DAF23456" w:tentative="1">
      <w:start w:val="1"/>
      <w:numFmt w:val="bullet"/>
      <w:lvlText w:val="•"/>
      <w:lvlJc w:val="left"/>
      <w:pPr>
        <w:tabs>
          <w:tab w:val="num" w:pos="3600"/>
        </w:tabs>
        <w:ind w:left="3600" w:hanging="360"/>
      </w:pPr>
      <w:rPr>
        <w:rFonts w:ascii="Arial" w:hAnsi="Arial" w:hint="default"/>
      </w:rPr>
    </w:lvl>
    <w:lvl w:ilvl="5" w:tplc="590816DE" w:tentative="1">
      <w:start w:val="1"/>
      <w:numFmt w:val="bullet"/>
      <w:lvlText w:val="•"/>
      <w:lvlJc w:val="left"/>
      <w:pPr>
        <w:tabs>
          <w:tab w:val="num" w:pos="4320"/>
        </w:tabs>
        <w:ind w:left="4320" w:hanging="360"/>
      </w:pPr>
      <w:rPr>
        <w:rFonts w:ascii="Arial" w:hAnsi="Arial" w:hint="default"/>
      </w:rPr>
    </w:lvl>
    <w:lvl w:ilvl="6" w:tplc="924865C2" w:tentative="1">
      <w:start w:val="1"/>
      <w:numFmt w:val="bullet"/>
      <w:lvlText w:val="•"/>
      <w:lvlJc w:val="left"/>
      <w:pPr>
        <w:tabs>
          <w:tab w:val="num" w:pos="5040"/>
        </w:tabs>
        <w:ind w:left="5040" w:hanging="360"/>
      </w:pPr>
      <w:rPr>
        <w:rFonts w:ascii="Arial" w:hAnsi="Arial" w:hint="default"/>
      </w:rPr>
    </w:lvl>
    <w:lvl w:ilvl="7" w:tplc="33409446" w:tentative="1">
      <w:start w:val="1"/>
      <w:numFmt w:val="bullet"/>
      <w:lvlText w:val="•"/>
      <w:lvlJc w:val="left"/>
      <w:pPr>
        <w:tabs>
          <w:tab w:val="num" w:pos="5760"/>
        </w:tabs>
        <w:ind w:left="5760" w:hanging="360"/>
      </w:pPr>
      <w:rPr>
        <w:rFonts w:ascii="Arial" w:hAnsi="Arial" w:hint="default"/>
      </w:rPr>
    </w:lvl>
    <w:lvl w:ilvl="8" w:tplc="E132D278" w:tentative="1">
      <w:start w:val="1"/>
      <w:numFmt w:val="bullet"/>
      <w:lvlText w:val="•"/>
      <w:lvlJc w:val="left"/>
      <w:pPr>
        <w:tabs>
          <w:tab w:val="num" w:pos="6480"/>
        </w:tabs>
        <w:ind w:left="6480" w:hanging="360"/>
      </w:pPr>
      <w:rPr>
        <w:rFonts w:ascii="Arial" w:hAnsi="Arial" w:hint="default"/>
      </w:rPr>
    </w:lvl>
  </w:abstractNum>
  <w:abstractNum w:abstractNumId="21">
    <w:nsid w:val="58B97C2E"/>
    <w:multiLevelType w:val="hybridMultilevel"/>
    <w:tmpl w:val="65527BDA"/>
    <w:lvl w:ilvl="0" w:tplc="ED883DB2">
      <w:start w:val="1"/>
      <w:numFmt w:val="bullet"/>
      <w:lvlText w:val="–"/>
      <w:lvlJc w:val="left"/>
      <w:pPr>
        <w:tabs>
          <w:tab w:val="num" w:pos="720"/>
        </w:tabs>
        <w:ind w:left="720" w:hanging="360"/>
      </w:pPr>
      <w:rPr>
        <w:rFonts w:ascii="Arial" w:hAnsi="Arial" w:hint="default"/>
      </w:rPr>
    </w:lvl>
    <w:lvl w:ilvl="1" w:tplc="21868F9C">
      <w:start w:val="1"/>
      <w:numFmt w:val="bullet"/>
      <w:lvlText w:val="–"/>
      <w:lvlJc w:val="left"/>
      <w:pPr>
        <w:tabs>
          <w:tab w:val="num" w:pos="1440"/>
        </w:tabs>
        <w:ind w:left="1440" w:hanging="360"/>
      </w:pPr>
      <w:rPr>
        <w:rFonts w:ascii="Arial" w:hAnsi="Arial" w:hint="default"/>
      </w:rPr>
    </w:lvl>
    <w:lvl w:ilvl="2" w:tplc="B7CED514" w:tentative="1">
      <w:start w:val="1"/>
      <w:numFmt w:val="bullet"/>
      <w:lvlText w:val="–"/>
      <w:lvlJc w:val="left"/>
      <w:pPr>
        <w:tabs>
          <w:tab w:val="num" w:pos="2160"/>
        </w:tabs>
        <w:ind w:left="2160" w:hanging="360"/>
      </w:pPr>
      <w:rPr>
        <w:rFonts w:ascii="Arial" w:hAnsi="Arial" w:hint="default"/>
      </w:rPr>
    </w:lvl>
    <w:lvl w:ilvl="3" w:tplc="1C16CE66" w:tentative="1">
      <w:start w:val="1"/>
      <w:numFmt w:val="bullet"/>
      <w:lvlText w:val="–"/>
      <w:lvlJc w:val="left"/>
      <w:pPr>
        <w:tabs>
          <w:tab w:val="num" w:pos="2880"/>
        </w:tabs>
        <w:ind w:left="2880" w:hanging="360"/>
      </w:pPr>
      <w:rPr>
        <w:rFonts w:ascii="Arial" w:hAnsi="Arial" w:hint="default"/>
      </w:rPr>
    </w:lvl>
    <w:lvl w:ilvl="4" w:tplc="DB6C5272" w:tentative="1">
      <w:start w:val="1"/>
      <w:numFmt w:val="bullet"/>
      <w:lvlText w:val="–"/>
      <w:lvlJc w:val="left"/>
      <w:pPr>
        <w:tabs>
          <w:tab w:val="num" w:pos="3600"/>
        </w:tabs>
        <w:ind w:left="3600" w:hanging="360"/>
      </w:pPr>
      <w:rPr>
        <w:rFonts w:ascii="Arial" w:hAnsi="Arial" w:hint="default"/>
      </w:rPr>
    </w:lvl>
    <w:lvl w:ilvl="5" w:tplc="787E1CF0" w:tentative="1">
      <w:start w:val="1"/>
      <w:numFmt w:val="bullet"/>
      <w:lvlText w:val="–"/>
      <w:lvlJc w:val="left"/>
      <w:pPr>
        <w:tabs>
          <w:tab w:val="num" w:pos="4320"/>
        </w:tabs>
        <w:ind w:left="4320" w:hanging="360"/>
      </w:pPr>
      <w:rPr>
        <w:rFonts w:ascii="Arial" w:hAnsi="Arial" w:hint="default"/>
      </w:rPr>
    </w:lvl>
    <w:lvl w:ilvl="6" w:tplc="A7E6AB1C" w:tentative="1">
      <w:start w:val="1"/>
      <w:numFmt w:val="bullet"/>
      <w:lvlText w:val="–"/>
      <w:lvlJc w:val="left"/>
      <w:pPr>
        <w:tabs>
          <w:tab w:val="num" w:pos="5040"/>
        </w:tabs>
        <w:ind w:left="5040" w:hanging="360"/>
      </w:pPr>
      <w:rPr>
        <w:rFonts w:ascii="Arial" w:hAnsi="Arial" w:hint="default"/>
      </w:rPr>
    </w:lvl>
    <w:lvl w:ilvl="7" w:tplc="D74ADD9A" w:tentative="1">
      <w:start w:val="1"/>
      <w:numFmt w:val="bullet"/>
      <w:lvlText w:val="–"/>
      <w:lvlJc w:val="left"/>
      <w:pPr>
        <w:tabs>
          <w:tab w:val="num" w:pos="5760"/>
        </w:tabs>
        <w:ind w:left="5760" w:hanging="360"/>
      </w:pPr>
      <w:rPr>
        <w:rFonts w:ascii="Arial" w:hAnsi="Arial" w:hint="default"/>
      </w:rPr>
    </w:lvl>
    <w:lvl w:ilvl="8" w:tplc="F8880396" w:tentative="1">
      <w:start w:val="1"/>
      <w:numFmt w:val="bullet"/>
      <w:lvlText w:val="–"/>
      <w:lvlJc w:val="left"/>
      <w:pPr>
        <w:tabs>
          <w:tab w:val="num" w:pos="6480"/>
        </w:tabs>
        <w:ind w:left="6480" w:hanging="360"/>
      </w:pPr>
      <w:rPr>
        <w:rFonts w:ascii="Arial" w:hAnsi="Arial" w:hint="default"/>
      </w:rPr>
    </w:lvl>
  </w:abstractNum>
  <w:abstractNum w:abstractNumId="22">
    <w:nsid w:val="5A455C25"/>
    <w:multiLevelType w:val="hybridMultilevel"/>
    <w:tmpl w:val="85ACB0CA"/>
    <w:lvl w:ilvl="0" w:tplc="FEB623E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nsid w:val="693E435B"/>
    <w:multiLevelType w:val="hybridMultilevel"/>
    <w:tmpl w:val="81143FB4"/>
    <w:lvl w:ilvl="0" w:tplc="40AEA5EC">
      <w:start w:val="1"/>
      <w:numFmt w:val="bullet"/>
      <w:lvlText w:val="•"/>
      <w:lvlJc w:val="left"/>
      <w:pPr>
        <w:tabs>
          <w:tab w:val="num" w:pos="720"/>
        </w:tabs>
        <w:ind w:left="720" w:hanging="360"/>
      </w:pPr>
      <w:rPr>
        <w:rFonts w:ascii="Arial" w:hAnsi="Arial" w:hint="default"/>
      </w:rPr>
    </w:lvl>
    <w:lvl w:ilvl="1" w:tplc="E57C633C">
      <w:numFmt w:val="bullet"/>
      <w:lvlText w:val="–"/>
      <w:lvlJc w:val="left"/>
      <w:pPr>
        <w:tabs>
          <w:tab w:val="num" w:pos="1440"/>
        </w:tabs>
        <w:ind w:left="1440" w:hanging="360"/>
      </w:pPr>
      <w:rPr>
        <w:rFonts w:ascii="Arial" w:hAnsi="Arial" w:hint="default"/>
      </w:rPr>
    </w:lvl>
    <w:lvl w:ilvl="2" w:tplc="81A4125C" w:tentative="1">
      <w:start w:val="1"/>
      <w:numFmt w:val="bullet"/>
      <w:lvlText w:val="•"/>
      <w:lvlJc w:val="left"/>
      <w:pPr>
        <w:tabs>
          <w:tab w:val="num" w:pos="2160"/>
        </w:tabs>
        <w:ind w:left="2160" w:hanging="360"/>
      </w:pPr>
      <w:rPr>
        <w:rFonts w:ascii="Arial" w:hAnsi="Arial" w:hint="default"/>
      </w:rPr>
    </w:lvl>
    <w:lvl w:ilvl="3" w:tplc="99FA9FD6" w:tentative="1">
      <w:start w:val="1"/>
      <w:numFmt w:val="bullet"/>
      <w:lvlText w:val="•"/>
      <w:lvlJc w:val="left"/>
      <w:pPr>
        <w:tabs>
          <w:tab w:val="num" w:pos="2880"/>
        </w:tabs>
        <w:ind w:left="2880" w:hanging="360"/>
      </w:pPr>
      <w:rPr>
        <w:rFonts w:ascii="Arial" w:hAnsi="Arial" w:hint="default"/>
      </w:rPr>
    </w:lvl>
    <w:lvl w:ilvl="4" w:tplc="5BB4766E" w:tentative="1">
      <w:start w:val="1"/>
      <w:numFmt w:val="bullet"/>
      <w:lvlText w:val="•"/>
      <w:lvlJc w:val="left"/>
      <w:pPr>
        <w:tabs>
          <w:tab w:val="num" w:pos="3600"/>
        </w:tabs>
        <w:ind w:left="3600" w:hanging="360"/>
      </w:pPr>
      <w:rPr>
        <w:rFonts w:ascii="Arial" w:hAnsi="Arial" w:hint="default"/>
      </w:rPr>
    </w:lvl>
    <w:lvl w:ilvl="5" w:tplc="BA7A7C60" w:tentative="1">
      <w:start w:val="1"/>
      <w:numFmt w:val="bullet"/>
      <w:lvlText w:val="•"/>
      <w:lvlJc w:val="left"/>
      <w:pPr>
        <w:tabs>
          <w:tab w:val="num" w:pos="4320"/>
        </w:tabs>
        <w:ind w:left="4320" w:hanging="360"/>
      </w:pPr>
      <w:rPr>
        <w:rFonts w:ascii="Arial" w:hAnsi="Arial" w:hint="default"/>
      </w:rPr>
    </w:lvl>
    <w:lvl w:ilvl="6" w:tplc="DEF4C374" w:tentative="1">
      <w:start w:val="1"/>
      <w:numFmt w:val="bullet"/>
      <w:lvlText w:val="•"/>
      <w:lvlJc w:val="left"/>
      <w:pPr>
        <w:tabs>
          <w:tab w:val="num" w:pos="5040"/>
        </w:tabs>
        <w:ind w:left="5040" w:hanging="360"/>
      </w:pPr>
      <w:rPr>
        <w:rFonts w:ascii="Arial" w:hAnsi="Arial" w:hint="default"/>
      </w:rPr>
    </w:lvl>
    <w:lvl w:ilvl="7" w:tplc="ACB04E26" w:tentative="1">
      <w:start w:val="1"/>
      <w:numFmt w:val="bullet"/>
      <w:lvlText w:val="•"/>
      <w:lvlJc w:val="left"/>
      <w:pPr>
        <w:tabs>
          <w:tab w:val="num" w:pos="5760"/>
        </w:tabs>
        <w:ind w:left="5760" w:hanging="360"/>
      </w:pPr>
      <w:rPr>
        <w:rFonts w:ascii="Arial" w:hAnsi="Arial" w:hint="default"/>
      </w:rPr>
    </w:lvl>
    <w:lvl w:ilvl="8" w:tplc="7BDAB970" w:tentative="1">
      <w:start w:val="1"/>
      <w:numFmt w:val="bullet"/>
      <w:lvlText w:val="•"/>
      <w:lvlJc w:val="left"/>
      <w:pPr>
        <w:tabs>
          <w:tab w:val="num" w:pos="6480"/>
        </w:tabs>
        <w:ind w:left="6480" w:hanging="360"/>
      </w:pPr>
      <w:rPr>
        <w:rFonts w:ascii="Arial" w:hAnsi="Arial" w:hint="default"/>
      </w:rPr>
    </w:lvl>
  </w:abstractNum>
  <w:abstractNum w:abstractNumId="24">
    <w:nsid w:val="698F5E70"/>
    <w:multiLevelType w:val="hybridMultilevel"/>
    <w:tmpl w:val="838AB4C4"/>
    <w:lvl w:ilvl="0" w:tplc="C89817FA">
      <w:start w:val="1"/>
      <w:numFmt w:val="bullet"/>
      <w:lvlText w:val="-"/>
      <w:lvlJc w:val="left"/>
      <w:pPr>
        <w:ind w:left="780" w:hanging="420"/>
      </w:pPr>
      <w:rPr>
        <w:rFonts w:ascii="Calibri" w:hAnsi="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6DA80EC1"/>
    <w:multiLevelType w:val="hybridMultilevel"/>
    <w:tmpl w:val="7638E608"/>
    <w:lvl w:ilvl="0" w:tplc="76EEFDC2">
      <w:start w:val="1"/>
      <w:numFmt w:val="bullet"/>
      <w:lvlText w:val="•"/>
      <w:lvlJc w:val="left"/>
      <w:pPr>
        <w:tabs>
          <w:tab w:val="num" w:pos="720"/>
        </w:tabs>
        <w:ind w:left="720" w:hanging="360"/>
      </w:pPr>
      <w:rPr>
        <w:rFonts w:ascii="Arial" w:hAnsi="Arial" w:hint="default"/>
      </w:rPr>
    </w:lvl>
    <w:lvl w:ilvl="1" w:tplc="A434CB50" w:tentative="1">
      <w:start w:val="1"/>
      <w:numFmt w:val="bullet"/>
      <w:lvlText w:val="•"/>
      <w:lvlJc w:val="left"/>
      <w:pPr>
        <w:tabs>
          <w:tab w:val="num" w:pos="1440"/>
        </w:tabs>
        <w:ind w:left="1440" w:hanging="360"/>
      </w:pPr>
      <w:rPr>
        <w:rFonts w:ascii="Arial" w:hAnsi="Arial" w:hint="default"/>
      </w:rPr>
    </w:lvl>
    <w:lvl w:ilvl="2" w:tplc="625CF8EA" w:tentative="1">
      <w:start w:val="1"/>
      <w:numFmt w:val="bullet"/>
      <w:lvlText w:val="•"/>
      <w:lvlJc w:val="left"/>
      <w:pPr>
        <w:tabs>
          <w:tab w:val="num" w:pos="2160"/>
        </w:tabs>
        <w:ind w:left="2160" w:hanging="360"/>
      </w:pPr>
      <w:rPr>
        <w:rFonts w:ascii="Arial" w:hAnsi="Arial" w:hint="default"/>
      </w:rPr>
    </w:lvl>
    <w:lvl w:ilvl="3" w:tplc="B170A0C8" w:tentative="1">
      <w:start w:val="1"/>
      <w:numFmt w:val="bullet"/>
      <w:lvlText w:val="•"/>
      <w:lvlJc w:val="left"/>
      <w:pPr>
        <w:tabs>
          <w:tab w:val="num" w:pos="2880"/>
        </w:tabs>
        <w:ind w:left="2880" w:hanging="360"/>
      </w:pPr>
      <w:rPr>
        <w:rFonts w:ascii="Arial" w:hAnsi="Arial" w:hint="default"/>
      </w:rPr>
    </w:lvl>
    <w:lvl w:ilvl="4" w:tplc="C4AEE56A" w:tentative="1">
      <w:start w:val="1"/>
      <w:numFmt w:val="bullet"/>
      <w:lvlText w:val="•"/>
      <w:lvlJc w:val="left"/>
      <w:pPr>
        <w:tabs>
          <w:tab w:val="num" w:pos="3600"/>
        </w:tabs>
        <w:ind w:left="3600" w:hanging="360"/>
      </w:pPr>
      <w:rPr>
        <w:rFonts w:ascii="Arial" w:hAnsi="Arial" w:hint="default"/>
      </w:rPr>
    </w:lvl>
    <w:lvl w:ilvl="5" w:tplc="A768B940" w:tentative="1">
      <w:start w:val="1"/>
      <w:numFmt w:val="bullet"/>
      <w:lvlText w:val="•"/>
      <w:lvlJc w:val="left"/>
      <w:pPr>
        <w:tabs>
          <w:tab w:val="num" w:pos="4320"/>
        </w:tabs>
        <w:ind w:left="4320" w:hanging="360"/>
      </w:pPr>
      <w:rPr>
        <w:rFonts w:ascii="Arial" w:hAnsi="Arial" w:hint="default"/>
      </w:rPr>
    </w:lvl>
    <w:lvl w:ilvl="6" w:tplc="846241D8" w:tentative="1">
      <w:start w:val="1"/>
      <w:numFmt w:val="bullet"/>
      <w:lvlText w:val="•"/>
      <w:lvlJc w:val="left"/>
      <w:pPr>
        <w:tabs>
          <w:tab w:val="num" w:pos="5040"/>
        </w:tabs>
        <w:ind w:left="5040" w:hanging="360"/>
      </w:pPr>
      <w:rPr>
        <w:rFonts w:ascii="Arial" w:hAnsi="Arial" w:hint="default"/>
      </w:rPr>
    </w:lvl>
    <w:lvl w:ilvl="7" w:tplc="527CE9E6" w:tentative="1">
      <w:start w:val="1"/>
      <w:numFmt w:val="bullet"/>
      <w:lvlText w:val="•"/>
      <w:lvlJc w:val="left"/>
      <w:pPr>
        <w:tabs>
          <w:tab w:val="num" w:pos="5760"/>
        </w:tabs>
        <w:ind w:left="5760" w:hanging="360"/>
      </w:pPr>
      <w:rPr>
        <w:rFonts w:ascii="Arial" w:hAnsi="Arial" w:hint="default"/>
      </w:rPr>
    </w:lvl>
    <w:lvl w:ilvl="8" w:tplc="C2E426F2" w:tentative="1">
      <w:start w:val="1"/>
      <w:numFmt w:val="bullet"/>
      <w:lvlText w:val="•"/>
      <w:lvlJc w:val="left"/>
      <w:pPr>
        <w:tabs>
          <w:tab w:val="num" w:pos="6480"/>
        </w:tabs>
        <w:ind w:left="6480" w:hanging="360"/>
      </w:pPr>
      <w:rPr>
        <w:rFonts w:ascii="Arial" w:hAnsi="Arial" w:hint="default"/>
      </w:rPr>
    </w:lvl>
  </w:abstractNum>
  <w:abstractNum w:abstractNumId="26">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737B1900"/>
    <w:multiLevelType w:val="hybridMultilevel"/>
    <w:tmpl w:val="9A38FB9A"/>
    <w:lvl w:ilvl="0" w:tplc="3940C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174F78"/>
    <w:multiLevelType w:val="hybridMultilevel"/>
    <w:tmpl w:val="D75A3982"/>
    <w:lvl w:ilvl="0" w:tplc="C89817FA">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BB7C08"/>
    <w:multiLevelType w:val="hybridMultilevel"/>
    <w:tmpl w:val="0B180118"/>
    <w:lvl w:ilvl="0" w:tplc="5828724E">
      <w:start w:val="1"/>
      <w:numFmt w:val="bullet"/>
      <w:lvlText w:val="•"/>
      <w:lvlJc w:val="left"/>
      <w:pPr>
        <w:tabs>
          <w:tab w:val="num" w:pos="720"/>
        </w:tabs>
        <w:ind w:left="720" w:hanging="360"/>
      </w:pPr>
      <w:rPr>
        <w:rFonts w:ascii="Arial" w:hAnsi="Arial" w:hint="default"/>
      </w:rPr>
    </w:lvl>
    <w:lvl w:ilvl="1" w:tplc="8214B1B6" w:tentative="1">
      <w:start w:val="1"/>
      <w:numFmt w:val="bullet"/>
      <w:lvlText w:val="•"/>
      <w:lvlJc w:val="left"/>
      <w:pPr>
        <w:tabs>
          <w:tab w:val="num" w:pos="1440"/>
        </w:tabs>
        <w:ind w:left="1440" w:hanging="360"/>
      </w:pPr>
      <w:rPr>
        <w:rFonts w:ascii="Arial" w:hAnsi="Arial" w:hint="default"/>
      </w:rPr>
    </w:lvl>
    <w:lvl w:ilvl="2" w:tplc="092AD1A4" w:tentative="1">
      <w:start w:val="1"/>
      <w:numFmt w:val="bullet"/>
      <w:lvlText w:val="•"/>
      <w:lvlJc w:val="left"/>
      <w:pPr>
        <w:tabs>
          <w:tab w:val="num" w:pos="2160"/>
        </w:tabs>
        <w:ind w:left="2160" w:hanging="360"/>
      </w:pPr>
      <w:rPr>
        <w:rFonts w:ascii="Arial" w:hAnsi="Arial" w:hint="default"/>
      </w:rPr>
    </w:lvl>
    <w:lvl w:ilvl="3" w:tplc="1D467D2C" w:tentative="1">
      <w:start w:val="1"/>
      <w:numFmt w:val="bullet"/>
      <w:lvlText w:val="•"/>
      <w:lvlJc w:val="left"/>
      <w:pPr>
        <w:tabs>
          <w:tab w:val="num" w:pos="2880"/>
        </w:tabs>
        <w:ind w:left="2880" w:hanging="360"/>
      </w:pPr>
      <w:rPr>
        <w:rFonts w:ascii="Arial" w:hAnsi="Arial" w:hint="default"/>
      </w:rPr>
    </w:lvl>
    <w:lvl w:ilvl="4" w:tplc="A1942A48" w:tentative="1">
      <w:start w:val="1"/>
      <w:numFmt w:val="bullet"/>
      <w:lvlText w:val="•"/>
      <w:lvlJc w:val="left"/>
      <w:pPr>
        <w:tabs>
          <w:tab w:val="num" w:pos="3600"/>
        </w:tabs>
        <w:ind w:left="3600" w:hanging="360"/>
      </w:pPr>
      <w:rPr>
        <w:rFonts w:ascii="Arial" w:hAnsi="Arial" w:hint="default"/>
      </w:rPr>
    </w:lvl>
    <w:lvl w:ilvl="5" w:tplc="7598B090" w:tentative="1">
      <w:start w:val="1"/>
      <w:numFmt w:val="bullet"/>
      <w:lvlText w:val="•"/>
      <w:lvlJc w:val="left"/>
      <w:pPr>
        <w:tabs>
          <w:tab w:val="num" w:pos="4320"/>
        </w:tabs>
        <w:ind w:left="4320" w:hanging="360"/>
      </w:pPr>
      <w:rPr>
        <w:rFonts w:ascii="Arial" w:hAnsi="Arial" w:hint="default"/>
      </w:rPr>
    </w:lvl>
    <w:lvl w:ilvl="6" w:tplc="2AFC54F0" w:tentative="1">
      <w:start w:val="1"/>
      <w:numFmt w:val="bullet"/>
      <w:lvlText w:val="•"/>
      <w:lvlJc w:val="left"/>
      <w:pPr>
        <w:tabs>
          <w:tab w:val="num" w:pos="5040"/>
        </w:tabs>
        <w:ind w:left="5040" w:hanging="360"/>
      </w:pPr>
      <w:rPr>
        <w:rFonts w:ascii="Arial" w:hAnsi="Arial" w:hint="default"/>
      </w:rPr>
    </w:lvl>
    <w:lvl w:ilvl="7" w:tplc="D212B552" w:tentative="1">
      <w:start w:val="1"/>
      <w:numFmt w:val="bullet"/>
      <w:lvlText w:val="•"/>
      <w:lvlJc w:val="left"/>
      <w:pPr>
        <w:tabs>
          <w:tab w:val="num" w:pos="5760"/>
        </w:tabs>
        <w:ind w:left="5760" w:hanging="360"/>
      </w:pPr>
      <w:rPr>
        <w:rFonts w:ascii="Arial" w:hAnsi="Arial" w:hint="default"/>
      </w:rPr>
    </w:lvl>
    <w:lvl w:ilvl="8" w:tplc="AC0A8668" w:tentative="1">
      <w:start w:val="1"/>
      <w:numFmt w:val="bullet"/>
      <w:lvlText w:val="•"/>
      <w:lvlJc w:val="left"/>
      <w:pPr>
        <w:tabs>
          <w:tab w:val="num" w:pos="6480"/>
        </w:tabs>
        <w:ind w:left="6480" w:hanging="360"/>
      </w:pPr>
      <w:rPr>
        <w:rFonts w:ascii="Arial" w:hAnsi="Arial" w:hint="default"/>
      </w:rPr>
    </w:lvl>
  </w:abstractNum>
  <w:abstractNum w:abstractNumId="30">
    <w:nsid w:val="79D068E9"/>
    <w:multiLevelType w:val="hybridMultilevel"/>
    <w:tmpl w:val="F79CD01C"/>
    <w:lvl w:ilvl="0" w:tplc="1D4E844A">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7F9F5D1F"/>
    <w:multiLevelType w:val="hybridMultilevel"/>
    <w:tmpl w:val="94120B92"/>
    <w:lvl w:ilvl="0" w:tplc="FD460902">
      <w:start w:val="3"/>
      <w:numFmt w:val="bullet"/>
      <w:lvlText w:val="-"/>
      <w:lvlJc w:val="left"/>
      <w:pPr>
        <w:ind w:left="842" w:hanging="420"/>
      </w:pPr>
      <w:rPr>
        <w:rFonts w:ascii="Times New Roman" w:eastAsia="MS Mincho" w:hAnsi="Times New Roman" w:cs="Times New Roman"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num w:numId="1">
    <w:abstractNumId w:val="26"/>
  </w:num>
  <w:num w:numId="2">
    <w:abstractNumId w:val="6"/>
  </w:num>
  <w:num w:numId="3">
    <w:abstractNumId w:val="12"/>
  </w:num>
  <w:num w:numId="4">
    <w:abstractNumId w:val="16"/>
  </w:num>
  <w:num w:numId="5">
    <w:abstractNumId w:val="9"/>
  </w:num>
  <w:num w:numId="6">
    <w:abstractNumId w:val="8"/>
  </w:num>
  <w:num w:numId="7">
    <w:abstractNumId w:val="21"/>
  </w:num>
  <w:num w:numId="8">
    <w:abstractNumId w:val="0"/>
  </w:num>
  <w:num w:numId="9">
    <w:abstractNumId w:val="20"/>
  </w:num>
  <w:num w:numId="10">
    <w:abstractNumId w:val="25"/>
  </w:num>
  <w:num w:numId="11">
    <w:abstractNumId w:val="2"/>
  </w:num>
  <w:num w:numId="12">
    <w:abstractNumId w:val="5"/>
  </w:num>
  <w:num w:numId="13">
    <w:abstractNumId w:val="15"/>
  </w:num>
  <w:num w:numId="14">
    <w:abstractNumId w:val="17"/>
  </w:num>
  <w:num w:numId="15">
    <w:abstractNumId w:val="13"/>
  </w:num>
  <w:num w:numId="16">
    <w:abstractNumId w:val="31"/>
  </w:num>
  <w:num w:numId="17">
    <w:abstractNumId w:val="19"/>
  </w:num>
  <w:num w:numId="18">
    <w:abstractNumId w:val="30"/>
  </w:num>
  <w:num w:numId="19">
    <w:abstractNumId w:val="11"/>
  </w:num>
  <w:num w:numId="20">
    <w:abstractNumId w:val="4"/>
  </w:num>
  <w:num w:numId="21">
    <w:abstractNumId w:val="7"/>
  </w:num>
  <w:num w:numId="22">
    <w:abstractNumId w:val="18"/>
  </w:num>
  <w:num w:numId="23">
    <w:abstractNumId w:val="14"/>
  </w:num>
  <w:num w:numId="24">
    <w:abstractNumId w:val="1"/>
  </w:num>
  <w:num w:numId="25">
    <w:abstractNumId w:val="29"/>
  </w:num>
  <w:num w:numId="26">
    <w:abstractNumId w:val="23"/>
  </w:num>
  <w:num w:numId="27">
    <w:abstractNumId w:val="10"/>
  </w:num>
  <w:num w:numId="28">
    <w:abstractNumId w:val="22"/>
  </w:num>
  <w:num w:numId="29">
    <w:abstractNumId w:val="27"/>
  </w:num>
  <w:num w:numId="30">
    <w:abstractNumId w:val="24"/>
  </w:num>
  <w:num w:numId="31">
    <w:abstractNumId w:val="28"/>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31A3E"/>
    <w:rsid w:val="00044671"/>
    <w:rsid w:val="00045F80"/>
    <w:rsid w:val="00056865"/>
    <w:rsid w:val="000608D0"/>
    <w:rsid w:val="0006396D"/>
    <w:rsid w:val="000729C9"/>
    <w:rsid w:val="0008319D"/>
    <w:rsid w:val="000A13E0"/>
    <w:rsid w:val="000E3ED7"/>
    <w:rsid w:val="000E5E68"/>
    <w:rsid w:val="000E6A3A"/>
    <w:rsid w:val="00100301"/>
    <w:rsid w:val="00115241"/>
    <w:rsid w:val="00131637"/>
    <w:rsid w:val="00135F9C"/>
    <w:rsid w:val="001754C2"/>
    <w:rsid w:val="0017557C"/>
    <w:rsid w:val="001862D2"/>
    <w:rsid w:val="001876C0"/>
    <w:rsid w:val="00190331"/>
    <w:rsid w:val="001D02BC"/>
    <w:rsid w:val="001D3D2F"/>
    <w:rsid w:val="001D5002"/>
    <w:rsid w:val="001D7324"/>
    <w:rsid w:val="001E749D"/>
    <w:rsid w:val="00213744"/>
    <w:rsid w:val="00215310"/>
    <w:rsid w:val="00220EC2"/>
    <w:rsid w:val="002301BF"/>
    <w:rsid w:val="002611BB"/>
    <w:rsid w:val="00262C6C"/>
    <w:rsid w:val="00281E20"/>
    <w:rsid w:val="002D350F"/>
    <w:rsid w:val="002F1435"/>
    <w:rsid w:val="00303031"/>
    <w:rsid w:val="00312862"/>
    <w:rsid w:val="00313FF8"/>
    <w:rsid w:val="00330F3A"/>
    <w:rsid w:val="00333E6B"/>
    <w:rsid w:val="00334231"/>
    <w:rsid w:val="003603A3"/>
    <w:rsid w:val="00365680"/>
    <w:rsid w:val="00373C16"/>
    <w:rsid w:val="00394462"/>
    <w:rsid w:val="003A0F8B"/>
    <w:rsid w:val="003A4EAB"/>
    <w:rsid w:val="003B3155"/>
    <w:rsid w:val="003B7398"/>
    <w:rsid w:val="003B7523"/>
    <w:rsid w:val="003C5997"/>
    <w:rsid w:val="003C5F2E"/>
    <w:rsid w:val="003D5CA7"/>
    <w:rsid w:val="004049D7"/>
    <w:rsid w:val="0042771E"/>
    <w:rsid w:val="00445269"/>
    <w:rsid w:val="00464581"/>
    <w:rsid w:val="004715CF"/>
    <w:rsid w:val="00471A98"/>
    <w:rsid w:val="0048101F"/>
    <w:rsid w:val="004870CC"/>
    <w:rsid w:val="004C5873"/>
    <w:rsid w:val="004E0EBD"/>
    <w:rsid w:val="004E50F2"/>
    <w:rsid w:val="004E64C5"/>
    <w:rsid w:val="004F0168"/>
    <w:rsid w:val="00506DB2"/>
    <w:rsid w:val="00511D7F"/>
    <w:rsid w:val="00540BD4"/>
    <w:rsid w:val="005542D3"/>
    <w:rsid w:val="005722AC"/>
    <w:rsid w:val="00593FEF"/>
    <w:rsid w:val="005A09F3"/>
    <w:rsid w:val="005B49A1"/>
    <w:rsid w:val="005D08C9"/>
    <w:rsid w:val="005D6552"/>
    <w:rsid w:val="005E2128"/>
    <w:rsid w:val="00602538"/>
    <w:rsid w:val="00617A8C"/>
    <w:rsid w:val="00627385"/>
    <w:rsid w:val="00655C68"/>
    <w:rsid w:val="00657398"/>
    <w:rsid w:val="00691F06"/>
    <w:rsid w:val="006A262E"/>
    <w:rsid w:val="006C4F30"/>
    <w:rsid w:val="006F7042"/>
    <w:rsid w:val="00701605"/>
    <w:rsid w:val="0072746D"/>
    <w:rsid w:val="00737E37"/>
    <w:rsid w:val="00760666"/>
    <w:rsid w:val="00765107"/>
    <w:rsid w:val="007A59B9"/>
    <w:rsid w:val="007B2E04"/>
    <w:rsid w:val="007D0AC1"/>
    <w:rsid w:val="007D21B4"/>
    <w:rsid w:val="007D30B5"/>
    <w:rsid w:val="007E09C7"/>
    <w:rsid w:val="007E5B96"/>
    <w:rsid w:val="007F6627"/>
    <w:rsid w:val="00805413"/>
    <w:rsid w:val="008068FB"/>
    <w:rsid w:val="00840A0D"/>
    <w:rsid w:val="00842028"/>
    <w:rsid w:val="008508C0"/>
    <w:rsid w:val="00851583"/>
    <w:rsid w:val="00855466"/>
    <w:rsid w:val="00867017"/>
    <w:rsid w:val="00867372"/>
    <w:rsid w:val="00875009"/>
    <w:rsid w:val="008C3FC6"/>
    <w:rsid w:val="008C63DB"/>
    <w:rsid w:val="008F2591"/>
    <w:rsid w:val="00904BC6"/>
    <w:rsid w:val="00910877"/>
    <w:rsid w:val="00912E5E"/>
    <w:rsid w:val="00936592"/>
    <w:rsid w:val="00943A21"/>
    <w:rsid w:val="009527D5"/>
    <w:rsid w:val="00953116"/>
    <w:rsid w:val="009611CD"/>
    <w:rsid w:val="00972967"/>
    <w:rsid w:val="00973B9C"/>
    <w:rsid w:val="00980ED1"/>
    <w:rsid w:val="00983B68"/>
    <w:rsid w:val="0098779D"/>
    <w:rsid w:val="009D33E9"/>
    <w:rsid w:val="009F4BE4"/>
    <w:rsid w:val="00A26A7B"/>
    <w:rsid w:val="00A6191E"/>
    <w:rsid w:val="00A7604F"/>
    <w:rsid w:val="00A87E14"/>
    <w:rsid w:val="00A90B47"/>
    <w:rsid w:val="00A90B54"/>
    <w:rsid w:val="00AA4120"/>
    <w:rsid w:val="00AD2262"/>
    <w:rsid w:val="00AD4EDA"/>
    <w:rsid w:val="00AD798E"/>
    <w:rsid w:val="00AE2762"/>
    <w:rsid w:val="00AE6D64"/>
    <w:rsid w:val="00AF476C"/>
    <w:rsid w:val="00B31802"/>
    <w:rsid w:val="00B45622"/>
    <w:rsid w:val="00B748E9"/>
    <w:rsid w:val="00B80CFD"/>
    <w:rsid w:val="00B91CDD"/>
    <w:rsid w:val="00B95BE9"/>
    <w:rsid w:val="00BA1726"/>
    <w:rsid w:val="00BB325B"/>
    <w:rsid w:val="00BB7649"/>
    <w:rsid w:val="00BC248D"/>
    <w:rsid w:val="00BC78F2"/>
    <w:rsid w:val="00C04D38"/>
    <w:rsid w:val="00C143D4"/>
    <w:rsid w:val="00C210DA"/>
    <w:rsid w:val="00C33332"/>
    <w:rsid w:val="00C4135D"/>
    <w:rsid w:val="00C56B4F"/>
    <w:rsid w:val="00C61E34"/>
    <w:rsid w:val="00C65C49"/>
    <w:rsid w:val="00C73542"/>
    <w:rsid w:val="00C80873"/>
    <w:rsid w:val="00C82508"/>
    <w:rsid w:val="00C863E2"/>
    <w:rsid w:val="00C90159"/>
    <w:rsid w:val="00CA3854"/>
    <w:rsid w:val="00CB0BD7"/>
    <w:rsid w:val="00CB4C0B"/>
    <w:rsid w:val="00CC1786"/>
    <w:rsid w:val="00CD06BB"/>
    <w:rsid w:val="00CD4334"/>
    <w:rsid w:val="00CE6FB4"/>
    <w:rsid w:val="00CF3E25"/>
    <w:rsid w:val="00D5226F"/>
    <w:rsid w:val="00D579B5"/>
    <w:rsid w:val="00D71CCC"/>
    <w:rsid w:val="00D72C28"/>
    <w:rsid w:val="00D81E3A"/>
    <w:rsid w:val="00DC5BDF"/>
    <w:rsid w:val="00DC723A"/>
    <w:rsid w:val="00DE42FB"/>
    <w:rsid w:val="00DF01B2"/>
    <w:rsid w:val="00E10AEF"/>
    <w:rsid w:val="00E14F20"/>
    <w:rsid w:val="00E67657"/>
    <w:rsid w:val="00EA34E5"/>
    <w:rsid w:val="00EB195F"/>
    <w:rsid w:val="00EB73BA"/>
    <w:rsid w:val="00EE03AE"/>
    <w:rsid w:val="00EE06EC"/>
    <w:rsid w:val="00EE40F3"/>
    <w:rsid w:val="00EF1343"/>
    <w:rsid w:val="00F26A5D"/>
    <w:rsid w:val="00F56353"/>
    <w:rsid w:val="00F64543"/>
    <w:rsid w:val="00F761D2"/>
    <w:rsid w:val="00FA098F"/>
    <w:rsid w:val="00FA2623"/>
    <w:rsid w:val="00FB06CE"/>
    <w:rsid w:val="00FB306B"/>
    <w:rsid w:val="00FC5C68"/>
    <w:rsid w:val="00FD0D77"/>
    <w:rsid w:val="00FD5645"/>
    <w:rsid w:val="00FE2BD0"/>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uiPriority w:val="99"/>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6F4"/>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FF76F4"/>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FF76F4"/>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FF76F4"/>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FF76F4"/>
    <w:pPr>
      <w:numPr>
        <w:ilvl w:val="4"/>
      </w:numPr>
      <w:outlineLvl w:val="4"/>
    </w:pPr>
    <w:rPr>
      <w:sz w:val="22"/>
    </w:rPr>
  </w:style>
  <w:style w:type="paragraph" w:styleId="6">
    <w:name w:val="heading 6"/>
    <w:aliases w:val="T1,Header 6"/>
    <w:basedOn w:val="a"/>
    <w:next w:val="a"/>
    <w:link w:val="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FF76F4"/>
    <w:pPr>
      <w:numPr>
        <w:ilvl w:val="7"/>
      </w:numPr>
      <w:outlineLvl w:val="7"/>
    </w:pPr>
  </w:style>
  <w:style w:type="paragraph" w:styleId="9">
    <w:name w:val="heading 9"/>
    <w:basedOn w:val="8"/>
    <w:next w:val="a"/>
    <w:link w:val="9Char"/>
    <w:qFormat/>
    <w:rsid w:val="00FF76F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FF76F4"/>
    <w:rPr>
      <w:sz w:val="18"/>
      <w:szCs w:val="18"/>
    </w:rPr>
  </w:style>
  <w:style w:type="paragraph" w:styleId="a4">
    <w:name w:val="footer"/>
    <w:basedOn w:val="a"/>
    <w:link w:val="Char0"/>
    <w:uiPriority w:val="99"/>
    <w:unhideWhenUsed/>
    <w:rsid w:val="00FF76F4"/>
    <w:pPr>
      <w:tabs>
        <w:tab w:val="center" w:pos="4153"/>
        <w:tab w:val="right" w:pos="8306"/>
      </w:tabs>
      <w:snapToGrid w:val="0"/>
      <w:jc w:val="left"/>
    </w:pPr>
    <w:rPr>
      <w:sz w:val="18"/>
      <w:szCs w:val="18"/>
    </w:rPr>
  </w:style>
  <w:style w:type="character" w:customStyle="1" w:styleId="Char0">
    <w:name w:val="页脚 Char"/>
    <w:basedOn w:val="a0"/>
    <w:link w:val="a4"/>
    <w:uiPriority w:val="99"/>
    <w:rsid w:val="00FF76F4"/>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FF76F4"/>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F76F4"/>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FF76F4"/>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F76F4"/>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FF76F4"/>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FF76F4"/>
    <w:rPr>
      <w:rFonts w:ascii="Arial" w:eastAsia="宋体" w:hAnsi="Arial" w:cs="Times New Roman"/>
      <w:kern w:val="0"/>
      <w:sz w:val="20"/>
      <w:szCs w:val="20"/>
      <w:lang w:val="en-GB" w:eastAsia="en-US"/>
    </w:rPr>
  </w:style>
  <w:style w:type="character" w:customStyle="1" w:styleId="7Char">
    <w:name w:val="标题 7 Char"/>
    <w:basedOn w:val="a0"/>
    <w:link w:val="7"/>
    <w:rsid w:val="00FF76F4"/>
    <w:rPr>
      <w:rFonts w:ascii="Arial" w:eastAsia="宋体" w:hAnsi="Arial" w:cs="Times New Roman"/>
      <w:kern w:val="0"/>
      <w:sz w:val="20"/>
      <w:szCs w:val="20"/>
      <w:lang w:val="en-GB" w:eastAsia="en-US"/>
    </w:rPr>
  </w:style>
  <w:style w:type="character" w:customStyle="1" w:styleId="8Char">
    <w:name w:val="标题 8 Char"/>
    <w:basedOn w:val="a0"/>
    <w:link w:val="8"/>
    <w:rsid w:val="00FF76F4"/>
    <w:rPr>
      <w:rFonts w:ascii="Arial" w:eastAsia="宋体" w:hAnsi="Arial" w:cs="Times New Roman"/>
      <w:kern w:val="0"/>
      <w:sz w:val="36"/>
      <w:szCs w:val="20"/>
      <w:lang w:val="en-GB" w:eastAsia="en-US"/>
    </w:rPr>
  </w:style>
  <w:style w:type="character" w:customStyle="1" w:styleId="9Char">
    <w:name w:val="标题 9 Char"/>
    <w:basedOn w:val="a0"/>
    <w:link w:val="9"/>
    <w:rsid w:val="00FF76F4"/>
    <w:rPr>
      <w:rFonts w:ascii="Arial" w:eastAsia="宋体" w:hAnsi="Arial" w:cs="Times New Roman"/>
      <w:kern w:val="0"/>
      <w:sz w:val="36"/>
      <w:szCs w:val="20"/>
      <w:lang w:val="en-GB" w:eastAsia="en-US"/>
    </w:rPr>
  </w:style>
  <w:style w:type="paragraph" w:styleId="a5">
    <w:name w:val="List Paragraph"/>
    <w:basedOn w:val="a"/>
    <w:link w:val="Char1"/>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Char1">
    <w:name w:val="列出段落 Char"/>
    <w:link w:val="a5"/>
    <w:uiPriority w:val="34"/>
    <w:locked/>
    <w:rsid w:val="00FF76F4"/>
    <w:rPr>
      <w:rFonts w:ascii="宋体" w:eastAsia="宋体" w:hAnsi="宋体" w:cs="宋体"/>
      <w:kern w:val="0"/>
      <w:sz w:val="24"/>
      <w:szCs w:val="24"/>
    </w:rPr>
  </w:style>
  <w:style w:type="character" w:styleId="a6">
    <w:name w:val="Hyperlink"/>
    <w:uiPriority w:val="99"/>
    <w:unhideWhenUsed/>
    <w:rsid w:val="00FA2623"/>
    <w:rPr>
      <w:color w:val="0000FF"/>
      <w:u w:val="single"/>
    </w:rPr>
  </w:style>
  <w:style w:type="paragraph" w:customStyle="1" w:styleId="NO">
    <w:name w:val="NO"/>
    <w:basedOn w:val="a"/>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uiPriority w:val="99"/>
    <w:rsid w:val="00910877"/>
    <w:rPr>
      <w:b/>
    </w:rPr>
  </w:style>
  <w:style w:type="paragraph" w:customStyle="1" w:styleId="TAC">
    <w:name w:val="TAC"/>
    <w:basedOn w:val="a"/>
    <w:link w:val="TACChar"/>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a0"/>
    <w:link w:val="TAC"/>
    <w:rsid w:val="00910877"/>
    <w:rPr>
      <w:rFonts w:ascii="Arial" w:eastAsia="宋体" w:hAnsi="Arial" w:cs="Times New Roman"/>
      <w:kern w:val="0"/>
      <w:sz w:val="18"/>
      <w:szCs w:val="20"/>
      <w:lang w:val="en-GB"/>
    </w:rPr>
  </w:style>
  <w:style w:type="paragraph" w:customStyle="1" w:styleId="TH">
    <w:name w:val="TH"/>
    <w:basedOn w:val="a"/>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a0"/>
    <w:link w:val="TH"/>
    <w:rsid w:val="00910877"/>
    <w:rPr>
      <w:rFonts w:ascii="Arial" w:eastAsia="宋体" w:hAnsi="Arial" w:cs="Times New Roman"/>
      <w:b/>
      <w:kern w:val="0"/>
      <w:sz w:val="20"/>
      <w:szCs w:val="20"/>
      <w:lang w:val="en-GB"/>
    </w:rPr>
  </w:style>
  <w:style w:type="character" w:customStyle="1" w:styleId="TAHCar">
    <w:name w:val="TAH Car"/>
    <w:basedOn w:val="a0"/>
    <w:link w:val="TAH"/>
    <w:uiPriority w:val="99"/>
    <w:rsid w:val="00910877"/>
    <w:rPr>
      <w:rFonts w:ascii="Arial" w:eastAsia="宋体" w:hAnsi="Arial" w:cs="Times New Roman"/>
      <w:b/>
      <w:kern w:val="0"/>
      <w:sz w:val="18"/>
      <w:szCs w:val="20"/>
      <w:lang w:val="en-GB"/>
    </w:rPr>
  </w:style>
  <w:style w:type="table" w:styleId="a7">
    <w:name w:val="Table Grid"/>
    <w:basedOn w:val="a1"/>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2"/>
    <w:uiPriority w:val="99"/>
    <w:semiHidden/>
    <w:unhideWhenUsed/>
    <w:rsid w:val="00A87E14"/>
    <w:rPr>
      <w:sz w:val="18"/>
      <w:szCs w:val="18"/>
    </w:rPr>
  </w:style>
  <w:style w:type="character" w:customStyle="1" w:styleId="Char2">
    <w:name w:val="批注框文本 Char"/>
    <w:basedOn w:val="a0"/>
    <w:link w:val="a9"/>
    <w:uiPriority w:val="99"/>
    <w:semiHidden/>
    <w:rsid w:val="00A87E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917986318">
          <w:marLeft w:val="1166"/>
          <w:marRight w:val="0"/>
          <w:marTop w:val="77"/>
          <w:marBottom w:val="0"/>
          <w:divBdr>
            <w:top w:val="none" w:sz="0" w:space="0" w:color="auto"/>
            <w:left w:val="none" w:sz="0" w:space="0" w:color="auto"/>
            <w:bottom w:val="none" w:sz="0" w:space="0" w:color="auto"/>
            <w:right w:val="none" w:sz="0" w:space="0" w:color="auto"/>
          </w:divBdr>
        </w:div>
        <w:div w:id="696932978">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sChild>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1458446312">
          <w:marLeft w:val="547"/>
          <w:marRight w:val="0"/>
          <w:marTop w:val="91"/>
          <w:marBottom w:val="0"/>
          <w:divBdr>
            <w:top w:val="none" w:sz="0" w:space="0" w:color="auto"/>
            <w:left w:val="none" w:sz="0" w:space="0" w:color="auto"/>
            <w:bottom w:val="none" w:sz="0" w:space="0" w:color="auto"/>
            <w:right w:val="none" w:sz="0" w:space="0" w:color="auto"/>
          </w:divBdr>
        </w:div>
        <w:div w:id="985202922">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1100443818">
          <w:marLeft w:val="547"/>
          <w:marRight w:val="0"/>
          <w:marTop w:val="91"/>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439640809">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856313786">
          <w:marLeft w:val="547"/>
          <w:marRight w:val="0"/>
          <w:marTop w:val="154"/>
          <w:marBottom w:val="0"/>
          <w:divBdr>
            <w:top w:val="none" w:sz="0" w:space="0" w:color="auto"/>
            <w:left w:val="none" w:sz="0" w:space="0" w:color="auto"/>
            <w:bottom w:val="none" w:sz="0" w:space="0" w:color="auto"/>
            <w:right w:val="none" w:sz="0" w:space="0" w:color="auto"/>
          </w:divBdr>
        </w:div>
        <w:div w:id="718742249">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A9382-D78A-4765-AACE-5B3717EA7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5</Pages>
  <Words>1335</Words>
  <Characters>7616</Characters>
  <Application>Microsoft Office Word</Application>
  <DocSecurity>0</DocSecurity>
  <Lines>63</Lines>
  <Paragraphs>17</Paragraphs>
  <ScaleCrop>false</ScaleCrop>
  <Company>Samsung Electronics</Company>
  <LinksUpToDate>false</LinksUpToDate>
  <CharactersWithSpaces>8934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2017-11-17T07:42:00Z</dcterms:created>
  <dcterms:modified xsi:type="dcterms:W3CDTF">2017-11-17T10:57:00Z</dcterms:modified>
</cp:coreProperties>
</file>